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1B8B0E7D" w:rsidR="00494B1E" w:rsidRDefault="00494B1E" w:rsidP="00494B1E">
      <w:pPr>
        <w:jc w:val="center"/>
        <w:rPr>
          <w:rFonts w:ascii="ＭＳ ゴシック" w:eastAsia="ＭＳ ゴシック" w:hAnsi="ＭＳ ゴシック"/>
          <w:sz w:val="24"/>
          <w:szCs w:val="28"/>
          <w:bdr w:val="single" w:sz="4" w:space="0" w:color="auto"/>
        </w:rPr>
      </w:pPr>
      <w:bookmarkStart w:id="0" w:name="_GoBack"/>
      <w:bookmarkEnd w:id="0"/>
      <w:r w:rsidRPr="00FE388C">
        <w:rPr>
          <w:rFonts w:ascii="ＭＳ ゴシック" w:eastAsia="ＭＳ ゴシック" w:hAnsi="ＭＳ ゴシック" w:hint="eastAsia"/>
          <w:sz w:val="24"/>
          <w:szCs w:val="28"/>
          <w:bdr w:val="single" w:sz="4" w:space="0" w:color="auto"/>
        </w:rPr>
        <w:t>南高ＳＴＥＡＭによる授業デザイン案・指導略案</w:t>
      </w:r>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676A037F" w:rsidR="00A73AB4" w:rsidRDefault="00095D76" w:rsidP="00D30EC5">
            <w:bookmarkStart w:id="1" w:name="_Hlk136278691"/>
            <w:r>
              <w:rPr>
                <w:rFonts w:hint="eastAsia"/>
              </w:rPr>
              <w:t xml:space="preserve">主に　</w:t>
            </w:r>
            <w:r w:rsidR="00701001" w:rsidRPr="00D30EC5">
              <w:rPr>
                <w:rFonts w:hint="eastAsia"/>
                <w:sz w:val="44"/>
                <w:szCs w:val="48"/>
              </w:rPr>
              <w:t>②</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D30EC5" w14:paraId="109CD436" w14:textId="77777777" w:rsidTr="00B6571E">
        <w:tc>
          <w:tcPr>
            <w:tcW w:w="2075" w:type="dxa"/>
          </w:tcPr>
          <w:p w14:paraId="0FF608B3" w14:textId="4B3ABE14" w:rsidR="00D30EC5" w:rsidRDefault="00D30EC5" w:rsidP="0017219E">
            <w:r w:rsidRPr="00F92472">
              <w:rPr>
                <w:rFonts w:hint="eastAsia"/>
                <w:sz w:val="20"/>
                <w:szCs w:val="21"/>
              </w:rPr>
              <w:t>対象</w:t>
            </w:r>
          </w:p>
        </w:tc>
        <w:tc>
          <w:tcPr>
            <w:tcW w:w="7667" w:type="dxa"/>
            <w:gridSpan w:val="2"/>
          </w:tcPr>
          <w:p w14:paraId="63BACECF" w14:textId="6A9D00C2" w:rsidR="00D30EC5" w:rsidRDefault="00D30EC5" w:rsidP="00701001">
            <w:r>
              <w:rPr>
                <w:rFonts w:hint="eastAsia"/>
              </w:rPr>
              <w:t>2年生文系</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15E8E230" w:rsidR="001820CF" w:rsidRDefault="00701001" w:rsidP="0017219E">
            <w:r>
              <w:rPr>
                <w:rFonts w:hint="eastAsia"/>
              </w:rPr>
              <w:t>地学基礎</w:t>
            </w:r>
          </w:p>
        </w:tc>
      </w:tr>
      <w:tr w:rsidR="0017219E" w14:paraId="31C2F4C2" w14:textId="77777777" w:rsidTr="00FE388C">
        <w:tc>
          <w:tcPr>
            <w:tcW w:w="2075" w:type="dxa"/>
          </w:tcPr>
          <w:p w14:paraId="769A71BE" w14:textId="53D9AB27" w:rsidR="00095D76" w:rsidRDefault="00095D76" w:rsidP="00095D76">
            <w:r>
              <w:rPr>
                <w:rFonts w:hint="eastAsia"/>
              </w:rPr>
              <w:t>内容</w:t>
            </w:r>
          </w:p>
          <w:p w14:paraId="18BBFB3D" w14:textId="1E0A899A" w:rsidR="00095D76" w:rsidRDefault="00095D76" w:rsidP="0017219E"/>
        </w:tc>
        <w:tc>
          <w:tcPr>
            <w:tcW w:w="7667" w:type="dxa"/>
            <w:gridSpan w:val="2"/>
          </w:tcPr>
          <w:p w14:paraId="296F66AE" w14:textId="03BAB266" w:rsidR="0057279D" w:rsidRDefault="00701001" w:rsidP="0017219E">
            <w:r>
              <w:rPr>
                <w:rFonts w:hint="eastAsia"/>
              </w:rPr>
              <w:t>地球の歴史４６億年を「地球時計」（一日）に表して、環境の変化を見取る。</w:t>
            </w:r>
          </w:p>
        </w:tc>
      </w:tr>
      <w:tr w:rsidR="0017219E" w14:paraId="4D83F7E6" w14:textId="77777777" w:rsidTr="00FE388C">
        <w:trPr>
          <w:trHeight w:val="309"/>
        </w:trPr>
        <w:tc>
          <w:tcPr>
            <w:tcW w:w="2075" w:type="dxa"/>
            <w:vMerge w:val="restart"/>
          </w:tcPr>
          <w:p w14:paraId="3BDC8444" w14:textId="0C82E89F" w:rsidR="0017219E" w:rsidRDefault="0017219E" w:rsidP="00951436">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0057279D" w:rsidRPr="0057279D">
              <w:rPr>
                <w:rFonts w:hint="eastAsia"/>
              </w:rPr>
              <w:t>（</w:t>
            </w:r>
            <w:r w:rsidR="00951436">
              <w:rPr>
                <w:rFonts w:hint="eastAsia"/>
              </w:rPr>
              <w:t>下記の</w:t>
            </w:r>
            <w:r w:rsidR="0057279D" w:rsidRPr="0057279D">
              <w:rPr>
                <w:rFonts w:hint="eastAsia"/>
              </w:rPr>
              <w:t>ﾏｽﾀｰﾙｰﾌﾞﾘｯｸから</w:t>
            </w:r>
            <w:r w:rsidR="00951436">
              <w:rPr>
                <w:rFonts w:hint="eastAsia"/>
              </w:rPr>
              <w:t>転記</w:t>
            </w:r>
            <w:r w:rsidR="0057279D" w:rsidRPr="0057279D">
              <w:rPr>
                <w:rFonts w:hint="eastAsia"/>
              </w:rPr>
              <w:t>）</w:t>
            </w:r>
          </w:p>
        </w:tc>
        <w:tc>
          <w:tcPr>
            <w:tcW w:w="2427" w:type="dxa"/>
          </w:tcPr>
          <w:p w14:paraId="15CAF9D3" w14:textId="29F620A3" w:rsidR="0017219E" w:rsidRPr="0017219E" w:rsidRDefault="00701001" w:rsidP="0017219E">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5240" w:type="dxa"/>
          </w:tcPr>
          <w:p w14:paraId="26DED451" w14:textId="5309B5B1" w:rsidR="0017219E" w:rsidRDefault="00701001" w:rsidP="0017219E">
            <w:r w:rsidRPr="00951436">
              <w:rPr>
                <w:rFonts w:ascii="HG丸ｺﾞｼｯｸM-PRO" w:eastAsia="HG丸ｺﾞｼｯｸM-PRO" w:hAnsi="HG丸ｺﾞｼｯｸM-PRO" w:cs="ＭＳ Ｐゴシック" w:hint="eastAsia"/>
                <w:color w:val="000000"/>
                <w:kern w:val="0"/>
                <w:sz w:val="20"/>
                <w:szCs w:val="20"/>
              </w:rPr>
              <w:t>①生命尊重</w:t>
            </w:r>
          </w:p>
        </w:tc>
      </w:tr>
      <w:tr w:rsidR="0017219E" w14:paraId="73928A16" w14:textId="77777777" w:rsidTr="00FE388C">
        <w:trPr>
          <w:trHeight w:val="306"/>
        </w:trPr>
        <w:tc>
          <w:tcPr>
            <w:tcW w:w="2075" w:type="dxa"/>
            <w:vMerge/>
          </w:tcPr>
          <w:p w14:paraId="5ACA0F8A" w14:textId="77777777" w:rsidR="0017219E" w:rsidRDefault="0017219E" w:rsidP="0017219E"/>
        </w:tc>
        <w:tc>
          <w:tcPr>
            <w:tcW w:w="2427" w:type="dxa"/>
          </w:tcPr>
          <w:p w14:paraId="14C30AEF" w14:textId="77D2FD52" w:rsidR="0017219E" w:rsidRPr="0017219E" w:rsidRDefault="00701001" w:rsidP="0017219E">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5240" w:type="dxa"/>
          </w:tcPr>
          <w:p w14:paraId="19873896" w14:textId="55B6BB10" w:rsidR="0017219E" w:rsidRDefault="00701001" w:rsidP="0017219E">
            <w:r w:rsidRPr="00951436">
              <w:rPr>
                <w:rFonts w:ascii="HG丸ｺﾞｼｯｸM-PRO" w:eastAsia="HG丸ｺﾞｼｯｸM-PRO" w:hAnsi="HG丸ｺﾞｼｯｸM-PRO" w:cs="ＭＳ Ｐゴシック" w:hint="eastAsia"/>
                <w:color w:val="000000"/>
                <w:kern w:val="0"/>
                <w:sz w:val="20"/>
                <w:szCs w:val="20"/>
              </w:rPr>
              <w:t>②学びの技法</w:t>
            </w:r>
          </w:p>
        </w:tc>
      </w:tr>
      <w:tr w:rsidR="0017219E" w14:paraId="44AF255A" w14:textId="77777777" w:rsidTr="00FE388C">
        <w:trPr>
          <w:trHeight w:val="306"/>
        </w:trPr>
        <w:tc>
          <w:tcPr>
            <w:tcW w:w="2075" w:type="dxa"/>
            <w:vMerge/>
          </w:tcPr>
          <w:p w14:paraId="57C865A7" w14:textId="77777777" w:rsidR="0017219E" w:rsidRDefault="0017219E" w:rsidP="0017219E"/>
        </w:tc>
        <w:tc>
          <w:tcPr>
            <w:tcW w:w="2427" w:type="dxa"/>
          </w:tcPr>
          <w:p w14:paraId="3DF094A8" w14:textId="62AC374D" w:rsidR="0017219E" w:rsidRPr="0017219E" w:rsidRDefault="0017219E" w:rsidP="0017219E">
            <w:pPr>
              <w:rPr>
                <w:rFonts w:ascii="ＭＳ ゴシック" w:eastAsia="ＭＳ ゴシック" w:hAnsi="ＭＳ ゴシック"/>
                <w:i/>
                <w:iCs/>
              </w:rPr>
            </w:pPr>
          </w:p>
        </w:tc>
        <w:tc>
          <w:tcPr>
            <w:tcW w:w="5240" w:type="dxa"/>
          </w:tcPr>
          <w:p w14:paraId="5183B477" w14:textId="4BC86A8B" w:rsidR="0017219E" w:rsidRDefault="0017219E" w:rsidP="0017219E"/>
        </w:tc>
      </w:tr>
      <w:tr w:rsidR="0017219E" w14:paraId="107C646E" w14:textId="77777777" w:rsidTr="00FE388C">
        <w:trPr>
          <w:trHeight w:val="306"/>
        </w:trPr>
        <w:tc>
          <w:tcPr>
            <w:tcW w:w="2075" w:type="dxa"/>
            <w:vMerge/>
          </w:tcPr>
          <w:p w14:paraId="0E38CBA9" w14:textId="77777777" w:rsidR="0017219E" w:rsidRDefault="0017219E" w:rsidP="0017219E"/>
        </w:tc>
        <w:tc>
          <w:tcPr>
            <w:tcW w:w="2427" w:type="dxa"/>
          </w:tcPr>
          <w:p w14:paraId="33E9BD54" w14:textId="3C74763B" w:rsidR="0017219E" w:rsidRPr="0017219E" w:rsidRDefault="0017219E" w:rsidP="0017219E">
            <w:pPr>
              <w:rPr>
                <w:rFonts w:ascii="ＭＳ ゴシック" w:eastAsia="ＭＳ ゴシック" w:hAnsi="ＭＳ ゴシック"/>
                <w:i/>
                <w:iCs/>
              </w:rPr>
            </w:pPr>
          </w:p>
        </w:tc>
        <w:tc>
          <w:tcPr>
            <w:tcW w:w="5240" w:type="dxa"/>
          </w:tcPr>
          <w:p w14:paraId="29111C6E" w14:textId="03D278E4" w:rsidR="0017219E" w:rsidRDefault="0017219E" w:rsidP="0017219E"/>
        </w:tc>
      </w:tr>
      <w:tr w:rsidR="0017219E" w14:paraId="59FAB668" w14:textId="77777777" w:rsidTr="00FE388C">
        <w:tc>
          <w:tcPr>
            <w:tcW w:w="2075" w:type="dxa"/>
          </w:tcPr>
          <w:p w14:paraId="0F2599D8" w14:textId="05323EE3" w:rsidR="0017219E" w:rsidRPr="00AE4E15" w:rsidRDefault="0017219E" w:rsidP="0017219E">
            <w:r w:rsidRPr="00AE4E15">
              <w:rPr>
                <w:rFonts w:hint="eastAsia"/>
              </w:rPr>
              <w:t>南高STEAM</w:t>
            </w:r>
            <w:r w:rsidR="00095D76" w:rsidRPr="00AE4E15">
              <w:rPr>
                <w:rFonts w:hint="eastAsia"/>
              </w:rPr>
              <w:t>の視点</w:t>
            </w:r>
          </w:p>
          <w:p w14:paraId="79201D1E" w14:textId="753B4AA3" w:rsidR="00095D76" w:rsidRPr="00AE4E15" w:rsidRDefault="00AE4E15" w:rsidP="00AE4E15">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452FE897" w14:textId="155AE9B3" w:rsidR="0017219E" w:rsidRPr="0017219E" w:rsidRDefault="00701001" w:rsidP="00095D76">
            <w:r>
              <w:rPr>
                <w:rFonts w:hint="eastAsia"/>
              </w:rPr>
              <w:t>地球の歴史４６億年を一日に表すことで、人類の誕生が地球の歴史のなかではものすごく短期間であること、地球の環境は長い歴史のなかで幾度となく生物の活動に伴って変化してきたことを確認する。</w:t>
            </w:r>
          </w:p>
        </w:tc>
      </w:tr>
      <w:bookmarkEnd w:id="1"/>
    </w:tbl>
    <w:p w14:paraId="5042F4F4" w14:textId="77777777" w:rsidR="00AE4E15" w:rsidRPr="00AE4E15" w:rsidRDefault="00AE4E15"/>
    <w:p w14:paraId="7779B6AE" w14:textId="04A1DA5E" w:rsidR="0017219E" w:rsidRDefault="0017219E">
      <w:bookmarkStart w:id="2" w:name="_Hlk136278889"/>
      <w:r>
        <w:rPr>
          <w:rFonts w:hint="eastAsia"/>
        </w:rPr>
        <w:t>指導略案</w:t>
      </w:r>
    </w:p>
    <w:tbl>
      <w:tblPr>
        <w:tblStyle w:val="a3"/>
        <w:tblW w:w="0" w:type="auto"/>
        <w:tblLook w:val="04A0" w:firstRow="1" w:lastRow="0" w:firstColumn="1" w:lastColumn="0" w:noHBand="0" w:noVBand="1"/>
      </w:tblPr>
      <w:tblGrid>
        <w:gridCol w:w="1069"/>
        <w:gridCol w:w="3116"/>
        <w:gridCol w:w="2756"/>
        <w:gridCol w:w="2801"/>
      </w:tblGrid>
      <w:tr w:rsidR="00F92472" w14:paraId="3B163ACC" w14:textId="77777777" w:rsidTr="00B272CB">
        <w:tc>
          <w:tcPr>
            <w:tcW w:w="1069" w:type="dxa"/>
          </w:tcPr>
          <w:bookmarkEnd w:id="2"/>
          <w:p w14:paraId="25E78D99" w14:textId="77777777" w:rsidR="00F92472" w:rsidRDefault="00F92472" w:rsidP="00F92472">
            <w:pPr>
              <w:jc w:val="center"/>
            </w:pPr>
            <w:r>
              <w:rPr>
                <w:rFonts w:hint="eastAsia"/>
              </w:rPr>
              <w:t>時間</w:t>
            </w:r>
          </w:p>
        </w:tc>
        <w:tc>
          <w:tcPr>
            <w:tcW w:w="3116" w:type="dxa"/>
          </w:tcPr>
          <w:p w14:paraId="3F2FE7B2" w14:textId="77777777" w:rsidR="00F92472" w:rsidRDefault="00F92472" w:rsidP="00F92472">
            <w:pPr>
              <w:jc w:val="center"/>
            </w:pPr>
            <w:r>
              <w:rPr>
                <w:rFonts w:hint="eastAsia"/>
              </w:rPr>
              <w:t>生徒の活動</w:t>
            </w:r>
          </w:p>
        </w:tc>
        <w:tc>
          <w:tcPr>
            <w:tcW w:w="2756" w:type="dxa"/>
          </w:tcPr>
          <w:p w14:paraId="2BD86B96" w14:textId="77777777" w:rsidR="00F92472" w:rsidRDefault="00F92472" w:rsidP="00F92472">
            <w:pPr>
              <w:jc w:val="center"/>
            </w:pPr>
            <w:r>
              <w:rPr>
                <w:rFonts w:hint="eastAsia"/>
              </w:rPr>
              <w:t>教師の活動</w:t>
            </w:r>
          </w:p>
        </w:tc>
        <w:tc>
          <w:tcPr>
            <w:tcW w:w="2801" w:type="dxa"/>
          </w:tcPr>
          <w:p w14:paraId="28A41DC1" w14:textId="77777777" w:rsidR="00F92472" w:rsidRDefault="00F92472" w:rsidP="00F92472">
            <w:pPr>
              <w:jc w:val="center"/>
            </w:pPr>
            <w:r>
              <w:rPr>
                <w:rFonts w:hint="eastAsia"/>
              </w:rPr>
              <w:t>留意事項</w:t>
            </w:r>
          </w:p>
        </w:tc>
      </w:tr>
      <w:tr w:rsidR="00F92472" w14:paraId="1EFD082D" w14:textId="77777777" w:rsidTr="00B272CB">
        <w:tc>
          <w:tcPr>
            <w:tcW w:w="1069" w:type="dxa"/>
          </w:tcPr>
          <w:p w14:paraId="31048942" w14:textId="77777777" w:rsidR="00F92472" w:rsidRDefault="00F92472"/>
          <w:p w14:paraId="5EDA7B19" w14:textId="1BE54678" w:rsidR="0057279D" w:rsidRDefault="00701001">
            <w:r>
              <w:rPr>
                <w:rFonts w:hint="eastAsia"/>
              </w:rPr>
              <w:t>5分</w:t>
            </w:r>
          </w:p>
        </w:tc>
        <w:tc>
          <w:tcPr>
            <w:tcW w:w="3116" w:type="dxa"/>
          </w:tcPr>
          <w:p w14:paraId="524A018D" w14:textId="77777777" w:rsidR="00F92472" w:rsidRDefault="00701001">
            <w:r>
              <w:rPr>
                <w:rFonts w:hint="eastAsia"/>
              </w:rPr>
              <w:t>前時の復習</w:t>
            </w:r>
          </w:p>
          <w:p w14:paraId="58D9BB93" w14:textId="7C6AD1E6" w:rsidR="00701001" w:rsidRDefault="00701001">
            <w:r>
              <w:rPr>
                <w:rFonts w:hint="eastAsia"/>
              </w:rPr>
              <w:t>原生代や古生代、中生代、新生代は何によって区分されているのかを考える</w:t>
            </w:r>
          </w:p>
        </w:tc>
        <w:tc>
          <w:tcPr>
            <w:tcW w:w="2756" w:type="dxa"/>
          </w:tcPr>
          <w:p w14:paraId="757ED746" w14:textId="77777777" w:rsidR="00F92472" w:rsidRDefault="00701001">
            <w:r>
              <w:rPr>
                <w:rFonts w:hint="eastAsia"/>
              </w:rPr>
              <w:t>前時までの復習を行う</w:t>
            </w:r>
          </w:p>
          <w:p w14:paraId="27152AA6" w14:textId="06989FCF" w:rsidR="00701001" w:rsidRPr="00F92472" w:rsidRDefault="00701001"/>
        </w:tc>
        <w:tc>
          <w:tcPr>
            <w:tcW w:w="2801" w:type="dxa"/>
          </w:tcPr>
          <w:p w14:paraId="3B3FF093" w14:textId="369020DF" w:rsidR="00F92472" w:rsidRDefault="00F92472"/>
        </w:tc>
      </w:tr>
      <w:tr w:rsidR="00F92472" w14:paraId="5923BCB3" w14:textId="77777777" w:rsidTr="00B272CB">
        <w:trPr>
          <w:trHeight w:val="668"/>
        </w:trPr>
        <w:tc>
          <w:tcPr>
            <w:tcW w:w="1069" w:type="dxa"/>
          </w:tcPr>
          <w:p w14:paraId="51A62CA3" w14:textId="77777777" w:rsidR="00F92472" w:rsidRDefault="00F92472"/>
          <w:p w14:paraId="20F540C8" w14:textId="77777777" w:rsidR="0057279D" w:rsidRDefault="0057279D"/>
          <w:p w14:paraId="03593E74" w14:textId="77777777" w:rsidR="0057279D" w:rsidRDefault="0057279D"/>
          <w:p w14:paraId="2E89E2A1" w14:textId="77777777" w:rsidR="00B272CB" w:rsidRDefault="00B272CB"/>
          <w:p w14:paraId="4E0A2374" w14:textId="77777777" w:rsidR="00B272CB" w:rsidRDefault="00B272CB"/>
          <w:p w14:paraId="6C2F78D7" w14:textId="798985FB" w:rsidR="0057279D" w:rsidRDefault="00B272CB">
            <w:r>
              <w:rPr>
                <w:rFonts w:hint="eastAsia"/>
              </w:rPr>
              <w:t>30</w:t>
            </w:r>
            <w:r w:rsidR="00701001">
              <w:rPr>
                <w:rFonts w:hint="eastAsia"/>
              </w:rPr>
              <w:t>分</w:t>
            </w:r>
          </w:p>
        </w:tc>
        <w:tc>
          <w:tcPr>
            <w:tcW w:w="3116" w:type="dxa"/>
          </w:tcPr>
          <w:p w14:paraId="12E84E01" w14:textId="37C8309D" w:rsidR="00F92472" w:rsidRDefault="00701001">
            <w:r>
              <w:rPr>
                <w:rFonts w:hint="eastAsia"/>
              </w:rPr>
              <w:t>地球の歴史を２４時間時計に表す</w:t>
            </w:r>
          </w:p>
        </w:tc>
        <w:tc>
          <w:tcPr>
            <w:tcW w:w="2756" w:type="dxa"/>
          </w:tcPr>
          <w:p w14:paraId="7B595B0D" w14:textId="77777777" w:rsidR="00F92472" w:rsidRDefault="00B272CB" w:rsidP="00F92472">
            <w:r>
              <w:rPr>
                <w:rFonts w:hint="eastAsia"/>
              </w:rPr>
              <w:t>注意点を説明する。</w:t>
            </w:r>
          </w:p>
          <w:p w14:paraId="5A5102C6" w14:textId="713E865B" w:rsidR="00B272CB" w:rsidRDefault="00B272CB" w:rsidP="00F92472">
            <w:r>
              <w:rPr>
                <w:rFonts w:hint="eastAsia"/>
              </w:rPr>
              <w:t>冥王代や始生代は教師主導で説明を行うことで、演習の流れをつかませる。</w:t>
            </w:r>
          </w:p>
        </w:tc>
        <w:tc>
          <w:tcPr>
            <w:tcW w:w="2801" w:type="dxa"/>
          </w:tcPr>
          <w:p w14:paraId="709682C5" w14:textId="3B2F2FBD" w:rsidR="00F92472" w:rsidRDefault="00701001" w:rsidP="00F92472">
            <w:r>
              <w:rPr>
                <w:rFonts w:hint="eastAsia"/>
              </w:rPr>
              <w:t>４６億年の歴史を２４時間時計に表しやすいように工夫する。実際には４６億年であるが計算しやすいように、４８億年前に誕生したことと仮定するなど</w:t>
            </w:r>
          </w:p>
        </w:tc>
      </w:tr>
      <w:tr w:rsidR="00F92472" w14:paraId="3A5276C2" w14:textId="77777777" w:rsidTr="00B272CB">
        <w:trPr>
          <w:trHeight w:val="974"/>
        </w:trPr>
        <w:tc>
          <w:tcPr>
            <w:tcW w:w="1069" w:type="dxa"/>
          </w:tcPr>
          <w:p w14:paraId="32B44650" w14:textId="77777777" w:rsidR="00F92472" w:rsidRDefault="00F92472"/>
          <w:p w14:paraId="419181DA" w14:textId="77777777" w:rsidR="0057279D" w:rsidRDefault="0057279D"/>
          <w:p w14:paraId="4B0AF69E" w14:textId="737EBE41" w:rsidR="0057279D" w:rsidRDefault="00B272CB">
            <w:r>
              <w:rPr>
                <w:rFonts w:hint="eastAsia"/>
              </w:rPr>
              <w:t>40分</w:t>
            </w:r>
          </w:p>
        </w:tc>
        <w:tc>
          <w:tcPr>
            <w:tcW w:w="3116" w:type="dxa"/>
          </w:tcPr>
          <w:p w14:paraId="03DA21EF" w14:textId="013FF3FC" w:rsidR="00F92472" w:rsidRDefault="00701001">
            <w:r>
              <w:rPr>
                <w:rFonts w:hint="eastAsia"/>
              </w:rPr>
              <w:t>大気の変化のグラフから酸素濃度・二酸化炭素濃度の上昇・下降を考察する。</w:t>
            </w:r>
          </w:p>
        </w:tc>
        <w:tc>
          <w:tcPr>
            <w:tcW w:w="2756" w:type="dxa"/>
          </w:tcPr>
          <w:p w14:paraId="2C00B5E0" w14:textId="5ACDF7CA" w:rsidR="00F92472" w:rsidRDefault="00B272CB">
            <w:r>
              <w:rPr>
                <w:rFonts w:hint="eastAsia"/>
              </w:rPr>
              <w:t>生物の活動に伴って気温が変化したことなどを説明する。</w:t>
            </w:r>
          </w:p>
        </w:tc>
        <w:tc>
          <w:tcPr>
            <w:tcW w:w="2801" w:type="dxa"/>
          </w:tcPr>
          <w:p w14:paraId="69389253" w14:textId="77777777" w:rsidR="00F92472" w:rsidRDefault="00F92472"/>
        </w:tc>
      </w:tr>
      <w:tr w:rsidR="00F92472" w14:paraId="661E222C" w14:textId="77777777" w:rsidTr="00B272CB">
        <w:trPr>
          <w:trHeight w:val="2267"/>
        </w:trPr>
        <w:tc>
          <w:tcPr>
            <w:tcW w:w="1069" w:type="dxa"/>
          </w:tcPr>
          <w:p w14:paraId="00C68183" w14:textId="77777777" w:rsidR="00F92472" w:rsidRDefault="00F92472"/>
          <w:p w14:paraId="28C13C28" w14:textId="77777777" w:rsidR="00B272CB" w:rsidRDefault="00B272CB"/>
          <w:p w14:paraId="25281A50" w14:textId="77777777" w:rsidR="00B272CB" w:rsidRDefault="00B272CB"/>
          <w:p w14:paraId="4E68B174" w14:textId="77777777" w:rsidR="00B272CB" w:rsidRDefault="00B272CB"/>
          <w:p w14:paraId="4FD5FFAE" w14:textId="77777777" w:rsidR="00B272CB" w:rsidRDefault="00B272CB"/>
          <w:p w14:paraId="370CAB47" w14:textId="5466E2EC" w:rsidR="00B272CB" w:rsidRDefault="00B272CB">
            <w:r>
              <w:rPr>
                <w:rFonts w:hint="eastAsia"/>
              </w:rPr>
              <w:t>50分</w:t>
            </w:r>
          </w:p>
        </w:tc>
        <w:tc>
          <w:tcPr>
            <w:tcW w:w="3116" w:type="dxa"/>
          </w:tcPr>
          <w:p w14:paraId="64BE0C49" w14:textId="77777777" w:rsidR="00F92472" w:rsidRDefault="00B272CB">
            <w:r>
              <w:rPr>
                <w:rFonts w:hint="eastAsia"/>
              </w:rPr>
              <w:t>人間の活動に伴う地球温暖化の資料の読み取りを行う。</w:t>
            </w:r>
          </w:p>
          <w:p w14:paraId="206C19A5" w14:textId="77777777" w:rsidR="00B272CB" w:rsidRDefault="00B272CB"/>
          <w:p w14:paraId="716BA6B4" w14:textId="77777777" w:rsidR="00B272CB" w:rsidRDefault="00B272CB"/>
          <w:p w14:paraId="45CCC555" w14:textId="77777777" w:rsidR="00B272CB" w:rsidRDefault="00B272CB"/>
          <w:p w14:paraId="7C139031" w14:textId="7CE2B115" w:rsidR="00B272CB" w:rsidRDefault="00B272CB">
            <w:r>
              <w:rPr>
                <w:rFonts w:hint="eastAsia"/>
              </w:rPr>
              <w:t>感想の記入</w:t>
            </w:r>
          </w:p>
        </w:tc>
        <w:tc>
          <w:tcPr>
            <w:tcW w:w="2756" w:type="dxa"/>
          </w:tcPr>
          <w:p w14:paraId="6EA168DB" w14:textId="748B7D95" w:rsidR="0017219E" w:rsidRDefault="00B272CB">
            <w:r>
              <w:rPr>
                <w:rFonts w:hint="eastAsia"/>
              </w:rPr>
              <w:t>近年の気温の変化と二酸化炭素上昇の、２つの事実の背景を考えさせる</w:t>
            </w:r>
          </w:p>
        </w:tc>
        <w:tc>
          <w:tcPr>
            <w:tcW w:w="2801" w:type="dxa"/>
          </w:tcPr>
          <w:p w14:paraId="41409843" w14:textId="41C20087" w:rsidR="00F92472" w:rsidRDefault="00B272CB">
            <w:r>
              <w:rPr>
                <w:rFonts w:hint="eastAsia"/>
              </w:rPr>
              <w:t>気温の変化は気温偏差からの差であることを確認させる。</w:t>
            </w:r>
          </w:p>
        </w:tc>
      </w:tr>
    </w:tbl>
    <w:p w14:paraId="2903E3E0" w14:textId="1F53A940" w:rsidR="00494B1E" w:rsidRDefault="00494B1E"/>
    <w:p w14:paraId="6790C54E" w14:textId="77777777" w:rsidR="00494B1E" w:rsidRDefault="00494B1E">
      <w:pPr>
        <w:widowControl/>
        <w:jc w:val="left"/>
      </w:pPr>
      <w:r>
        <w:br w:type="page"/>
      </w:r>
    </w:p>
    <w:p w14:paraId="37EE1EFF" w14:textId="77777777"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6059C" w14:textId="77777777" w:rsidR="00581382" w:rsidRDefault="00581382" w:rsidP="0017219E">
      <w:r>
        <w:separator/>
      </w:r>
    </w:p>
  </w:endnote>
  <w:endnote w:type="continuationSeparator" w:id="0">
    <w:p w14:paraId="7E0B49DA" w14:textId="77777777" w:rsidR="00581382" w:rsidRDefault="00581382"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BABE6" w14:textId="77777777" w:rsidR="00581382" w:rsidRDefault="00581382" w:rsidP="0017219E">
      <w:r>
        <w:separator/>
      </w:r>
    </w:p>
  </w:footnote>
  <w:footnote w:type="continuationSeparator" w:id="0">
    <w:p w14:paraId="7A2B0188" w14:textId="77777777" w:rsidR="00581382" w:rsidRDefault="00581382"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95D76"/>
    <w:rsid w:val="0017219E"/>
    <w:rsid w:val="001820CF"/>
    <w:rsid w:val="0037453D"/>
    <w:rsid w:val="003A2BE6"/>
    <w:rsid w:val="00494B1E"/>
    <w:rsid w:val="0057279D"/>
    <w:rsid w:val="00581382"/>
    <w:rsid w:val="00701001"/>
    <w:rsid w:val="00751E9C"/>
    <w:rsid w:val="007D4B0F"/>
    <w:rsid w:val="00951436"/>
    <w:rsid w:val="00A73AB4"/>
    <w:rsid w:val="00AE4E15"/>
    <w:rsid w:val="00B200D2"/>
    <w:rsid w:val="00B272CB"/>
    <w:rsid w:val="00B70BF5"/>
    <w:rsid w:val="00B770BD"/>
    <w:rsid w:val="00D30EC5"/>
    <w:rsid w:val="00D908CE"/>
    <w:rsid w:val="00DA3B0A"/>
    <w:rsid w:val="00EB4E58"/>
    <w:rsid w:val="00ED30FE"/>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2</cp:revision>
  <cp:lastPrinted>2023-05-29T10:49:00Z</cp:lastPrinted>
  <dcterms:created xsi:type="dcterms:W3CDTF">2025-03-03T09:29:00Z</dcterms:created>
  <dcterms:modified xsi:type="dcterms:W3CDTF">2025-03-03T09:29:00Z</dcterms:modified>
</cp:coreProperties>
</file>