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2955" w14:textId="77777777" w:rsidR="00FE388C" w:rsidRPr="00AE4E15" w:rsidRDefault="00FE388C" w:rsidP="00FE388C">
      <w:pPr>
        <w:ind w:firstLineChars="400" w:firstLine="800"/>
        <w:rPr>
          <w:rFonts w:ascii="HG丸ｺﾞｼｯｸM-PRO" w:eastAsia="HG丸ｺﾞｼｯｸM-PRO" w:hAnsi="HG丸ｺﾞｼｯｸM-PRO"/>
          <w:color w:val="000000" w:themeColor="text1"/>
          <w:kern w:val="24"/>
          <w:sz w:val="20"/>
          <w:szCs w:val="20"/>
        </w:rPr>
      </w:pPr>
    </w:p>
    <w:p w14:paraId="2C0C5BA6" w14:textId="77777777" w:rsidR="007D4B0F" w:rsidRPr="00FE388C" w:rsidRDefault="00FE388C" w:rsidP="0037453D">
      <w:pPr>
        <w:jc w:val="center"/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FE388C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パターン1　南高ＳＴＥＡＭによる授業デザイン案</w:t>
      </w:r>
    </w:p>
    <w:tbl>
      <w:tblPr>
        <w:tblStyle w:val="a3"/>
        <w:tblpPr w:leftFromText="142" w:rightFromText="142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2075"/>
        <w:gridCol w:w="2427"/>
        <w:gridCol w:w="5240"/>
      </w:tblGrid>
      <w:tr w:rsidR="0017219E" w14:paraId="2D8FD7C9" w14:textId="77777777" w:rsidTr="00FE388C">
        <w:tc>
          <w:tcPr>
            <w:tcW w:w="2075" w:type="dxa"/>
          </w:tcPr>
          <w:p w14:paraId="2B877F24" w14:textId="06A9C4C8" w:rsidR="007D4B0F" w:rsidRDefault="00095D76" w:rsidP="0017219E">
            <w:bookmarkStart w:id="0" w:name="_Hlk136278691"/>
            <w:r>
              <w:rPr>
                <w:rFonts w:hint="eastAsia"/>
              </w:rPr>
              <w:t>主に</w:t>
            </w:r>
            <w:r w:rsidR="00614B5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  <w:r w:rsidR="007D4B0F">
              <w:rPr>
                <w:rFonts w:hint="eastAsia"/>
              </w:rPr>
              <w:t xml:space="preserve">　　　　　　</w:t>
            </w:r>
          </w:p>
          <w:p w14:paraId="08254F7D" w14:textId="59E022F4" w:rsidR="00A73AB4" w:rsidRDefault="007D4B0F" w:rsidP="0017219E">
            <w:r>
              <w:rPr>
                <w:rFonts w:hint="eastAsia"/>
              </w:rPr>
              <w:t xml:space="preserve">　</w:t>
            </w:r>
            <w:r w:rsidR="003C16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C1683" w:rsidRPr="003C1683">
              <w:rPr>
                <w:rFonts w:hint="eastAsia"/>
                <w:sz w:val="40"/>
                <w:szCs w:val="40"/>
              </w:rPr>
              <w:t>①</w:t>
            </w:r>
            <w:r>
              <w:rPr>
                <w:rFonts w:hint="eastAsia"/>
              </w:rPr>
              <w:t xml:space="preserve">　　</w:t>
            </w:r>
            <w:r w:rsidR="00095D76">
              <w:rPr>
                <w:rFonts w:hint="eastAsia"/>
              </w:rPr>
              <w:t>番</w:t>
            </w:r>
          </w:p>
        </w:tc>
        <w:tc>
          <w:tcPr>
            <w:tcW w:w="7667" w:type="dxa"/>
            <w:gridSpan w:val="2"/>
          </w:tcPr>
          <w:p w14:paraId="1A6725DC" w14:textId="77777777" w:rsidR="00B770BD" w:rsidRDefault="00A73AB4" w:rsidP="00A73AB4">
            <w:r>
              <w:rPr>
                <w:rFonts w:hint="eastAsia"/>
              </w:rPr>
              <w:t>①教科横断型授業（</w:t>
            </w:r>
            <w:r w:rsidR="00B770BD">
              <w:rPr>
                <w:rFonts w:hint="eastAsia"/>
              </w:rPr>
              <w:t>異教科間の</w:t>
            </w:r>
            <w:r>
              <w:rPr>
                <w:rFonts w:hint="eastAsia"/>
              </w:rPr>
              <w:t>リレー授業・コラボ授業）</w:t>
            </w:r>
          </w:p>
          <w:p w14:paraId="02242C49" w14:textId="77777777" w:rsidR="00A73AB4" w:rsidRDefault="00A73AB4" w:rsidP="00A73AB4">
            <w:r>
              <w:rPr>
                <w:rFonts w:hint="eastAsia"/>
              </w:rPr>
              <w:t>②</w:t>
            </w:r>
            <w:r w:rsidR="00B770BD">
              <w:rPr>
                <w:rFonts w:hint="eastAsia"/>
              </w:rPr>
              <w:t>探究学習型授業（探究学習プロセスのいずれかの段階を踏まえた授業）</w:t>
            </w:r>
          </w:p>
          <w:p w14:paraId="40C3AB4F" w14:textId="77777777" w:rsidR="00B770BD" w:rsidRDefault="00B770BD" w:rsidP="00A73AB4">
            <w:r>
              <w:rPr>
                <w:rFonts w:hint="eastAsia"/>
              </w:rPr>
              <w:t>③学習到達度を意識した授業（c</w:t>
            </w:r>
            <w:r>
              <w:t>an-do</w:t>
            </w:r>
            <w:r>
              <w:rPr>
                <w:rFonts w:hint="eastAsia"/>
              </w:rPr>
              <w:t>・</w:t>
            </w:r>
            <w:r>
              <w:t>to-do</w:t>
            </w:r>
            <w:r>
              <w:rPr>
                <w:rFonts w:hint="eastAsia"/>
              </w:rPr>
              <w:t>リストを活用した授業）</w:t>
            </w:r>
          </w:p>
        </w:tc>
      </w:tr>
      <w:tr w:rsidR="00387AA7" w14:paraId="362E366D" w14:textId="77777777" w:rsidTr="00EB5E8B">
        <w:trPr>
          <w:trHeight w:val="318"/>
        </w:trPr>
        <w:tc>
          <w:tcPr>
            <w:tcW w:w="2075" w:type="dxa"/>
          </w:tcPr>
          <w:p w14:paraId="0255FB96" w14:textId="115E7A95" w:rsidR="00387AA7" w:rsidRDefault="00387AA7" w:rsidP="0017219E">
            <w:r w:rsidRPr="00F92472">
              <w:rPr>
                <w:rFonts w:hint="eastAsia"/>
                <w:sz w:val="20"/>
                <w:szCs w:val="21"/>
              </w:rPr>
              <w:t>対象</w:t>
            </w:r>
          </w:p>
        </w:tc>
        <w:tc>
          <w:tcPr>
            <w:tcW w:w="7667" w:type="dxa"/>
            <w:gridSpan w:val="2"/>
          </w:tcPr>
          <w:p w14:paraId="53F9EE0C" w14:textId="4C6B176D" w:rsidR="00387AA7" w:rsidRDefault="00387AA7" w:rsidP="00387AA7">
            <w:r>
              <w:rPr>
                <w:rFonts w:hint="eastAsia"/>
              </w:rPr>
              <w:t>2年文系</w:t>
            </w:r>
          </w:p>
        </w:tc>
      </w:tr>
      <w:tr w:rsidR="001820CF" w14:paraId="7E1AEF48" w14:textId="77777777" w:rsidTr="00FE388C">
        <w:tc>
          <w:tcPr>
            <w:tcW w:w="2075" w:type="dxa"/>
          </w:tcPr>
          <w:p w14:paraId="61184C7B" w14:textId="6DEE0D56" w:rsidR="001820CF" w:rsidRDefault="006313C2" w:rsidP="0017219E">
            <w:r>
              <w:rPr>
                <w:rFonts w:hint="eastAsia"/>
              </w:rPr>
              <w:t>教科</w:t>
            </w:r>
            <w:r w:rsidR="00095D76">
              <w:rPr>
                <w:rFonts w:hint="eastAsia"/>
              </w:rPr>
              <w:t>（科目）</w:t>
            </w:r>
          </w:p>
        </w:tc>
        <w:tc>
          <w:tcPr>
            <w:tcW w:w="7667" w:type="dxa"/>
            <w:gridSpan w:val="2"/>
          </w:tcPr>
          <w:p w14:paraId="7C3AFD78" w14:textId="436E8617" w:rsidR="001820CF" w:rsidRDefault="003C1683" w:rsidP="0017219E">
            <w:r>
              <w:rPr>
                <w:rFonts w:hint="eastAsia"/>
              </w:rPr>
              <w:t>数学Ｂ×情報Ⅰ</w:t>
            </w:r>
          </w:p>
        </w:tc>
      </w:tr>
      <w:tr w:rsidR="006313C2" w14:paraId="2D20545E" w14:textId="77777777" w:rsidTr="00F7441F">
        <w:trPr>
          <w:trHeight w:val="816"/>
        </w:trPr>
        <w:tc>
          <w:tcPr>
            <w:tcW w:w="2075" w:type="dxa"/>
          </w:tcPr>
          <w:p w14:paraId="3BF6EA97" w14:textId="61E8C8C8" w:rsidR="006313C2" w:rsidRDefault="006313C2" w:rsidP="0017219E">
            <w:r>
              <w:rPr>
                <w:rFonts w:hint="eastAsia"/>
              </w:rPr>
              <w:t>授業の</w:t>
            </w:r>
            <w:r w:rsidR="00DC707A">
              <w:rPr>
                <w:rFonts w:hint="eastAsia"/>
              </w:rPr>
              <w:t>目標</w:t>
            </w:r>
          </w:p>
        </w:tc>
        <w:tc>
          <w:tcPr>
            <w:tcW w:w="7667" w:type="dxa"/>
            <w:gridSpan w:val="2"/>
          </w:tcPr>
          <w:p w14:paraId="0A926459" w14:textId="021B03DD" w:rsidR="003C1683" w:rsidRDefault="003C1683" w:rsidP="003C1683">
            <w:r>
              <w:rPr>
                <w:rFonts w:hint="eastAsia"/>
              </w:rPr>
              <w:t>数学</w:t>
            </w:r>
            <w:r w:rsidR="00EF0B1E">
              <w:rPr>
                <w:rFonts w:hint="eastAsia"/>
              </w:rPr>
              <w:t>Ｂ</w:t>
            </w:r>
            <w:r>
              <w:rPr>
                <w:rFonts w:hint="eastAsia"/>
              </w:rPr>
              <w:t>と情報Ⅰの両方の教科書で取り扱われている内容について、それぞれの科目の強みを生かしながら</w:t>
            </w:r>
            <w:r w:rsidR="00D72521">
              <w:rPr>
                <w:rFonts w:hint="eastAsia"/>
              </w:rPr>
              <w:t>、理解度</w:t>
            </w:r>
            <w:r w:rsidR="00EF0B1E">
              <w:rPr>
                <w:rFonts w:hint="eastAsia"/>
              </w:rPr>
              <w:t>の向上および</w:t>
            </w:r>
            <w:r w:rsidR="00D72521">
              <w:rPr>
                <w:rFonts w:hint="eastAsia"/>
              </w:rPr>
              <w:t>時間の効率化を図る</w:t>
            </w:r>
            <w:r>
              <w:rPr>
                <w:rFonts w:hint="eastAsia"/>
              </w:rPr>
              <w:t>。</w:t>
            </w:r>
          </w:p>
        </w:tc>
      </w:tr>
      <w:tr w:rsidR="0017219E" w:rsidRPr="00D83A7B" w14:paraId="2F9C39BC" w14:textId="77777777" w:rsidTr="00D72521">
        <w:trPr>
          <w:trHeight w:val="417"/>
        </w:trPr>
        <w:tc>
          <w:tcPr>
            <w:tcW w:w="2075" w:type="dxa"/>
          </w:tcPr>
          <w:p w14:paraId="6A5AA5C0" w14:textId="77777777" w:rsidR="00095D76" w:rsidRDefault="00095D76" w:rsidP="0017219E">
            <w:r>
              <w:rPr>
                <w:rFonts w:hint="eastAsia"/>
              </w:rPr>
              <w:t>内容</w:t>
            </w:r>
          </w:p>
        </w:tc>
        <w:tc>
          <w:tcPr>
            <w:tcW w:w="7667" w:type="dxa"/>
            <w:gridSpan w:val="2"/>
          </w:tcPr>
          <w:p w14:paraId="329595AF" w14:textId="3315F232" w:rsidR="00D72521" w:rsidRDefault="00D72521" w:rsidP="00D72521">
            <w:r>
              <w:rPr>
                <w:rFonts w:hint="eastAsia"/>
              </w:rPr>
              <w:t>「二項分布」「正規分布」「標準正規分布」</w:t>
            </w:r>
          </w:p>
        </w:tc>
      </w:tr>
      <w:tr w:rsidR="0017219E" w14:paraId="60CD7A6F" w14:textId="77777777" w:rsidTr="00FE388C">
        <w:trPr>
          <w:trHeight w:val="309"/>
        </w:trPr>
        <w:tc>
          <w:tcPr>
            <w:tcW w:w="2075" w:type="dxa"/>
            <w:vMerge w:val="restart"/>
          </w:tcPr>
          <w:p w14:paraId="175FAF00" w14:textId="03E4BD01" w:rsidR="0017219E" w:rsidRDefault="0017219E" w:rsidP="00951436">
            <w:r>
              <w:rPr>
                <w:rFonts w:hint="eastAsia"/>
              </w:rPr>
              <w:t>未来デザイン力</w:t>
            </w:r>
            <w:r w:rsidRPr="00F92472">
              <w:rPr>
                <w:rFonts w:hint="eastAsia"/>
                <w:sz w:val="18"/>
                <w:szCs w:val="20"/>
              </w:rPr>
              <w:t>（獲得したい力）</w:t>
            </w:r>
            <w:r>
              <w:rPr>
                <w:rFonts w:hint="eastAsia"/>
                <w:sz w:val="18"/>
                <w:szCs w:val="20"/>
              </w:rPr>
              <w:t>、</w:t>
            </w:r>
            <w:r>
              <w:rPr>
                <w:rFonts w:hint="eastAsia"/>
              </w:rPr>
              <w:t>及びその</w:t>
            </w:r>
            <w:r w:rsidRPr="00F92472">
              <w:rPr>
                <w:rFonts w:hint="eastAsia"/>
              </w:rPr>
              <w:t>要素</w:t>
            </w:r>
          </w:p>
        </w:tc>
        <w:tc>
          <w:tcPr>
            <w:tcW w:w="2427" w:type="dxa"/>
          </w:tcPr>
          <w:p w14:paraId="4CC95456" w14:textId="0984A54D" w:rsidR="0017219E" w:rsidRPr="00D72521" w:rsidRDefault="00D72521" w:rsidP="0017219E">
            <w:pPr>
              <w:rPr>
                <w:rFonts w:asciiTheme="majorEastAsia" w:eastAsiaTheme="majorEastAsia" w:hAnsiTheme="majorEastAsia"/>
                <w:iCs/>
              </w:rPr>
            </w:pPr>
            <w:r w:rsidRPr="00D72521">
              <w:rPr>
                <w:rFonts w:asciiTheme="majorEastAsia" w:eastAsiaTheme="majorEastAsia" w:hAnsiTheme="majorEastAsia" w:hint="eastAsia"/>
                <w:iCs/>
              </w:rPr>
              <w:t>Ｂ学びに向かう姿勢</w:t>
            </w:r>
          </w:p>
        </w:tc>
        <w:tc>
          <w:tcPr>
            <w:tcW w:w="5240" w:type="dxa"/>
          </w:tcPr>
          <w:p w14:paraId="62B55011" w14:textId="5F49CD21" w:rsidR="0017219E" w:rsidRPr="00D72521" w:rsidRDefault="00D72521" w:rsidP="0017219E">
            <w:pPr>
              <w:rPr>
                <w:rFonts w:asciiTheme="majorEastAsia" w:eastAsiaTheme="majorEastAsia" w:hAnsiTheme="majorEastAsia"/>
                <w:szCs w:val="21"/>
              </w:rPr>
            </w:pPr>
            <w:r w:rsidRPr="00D7252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①学ぶ意義　②学びの技法</w:t>
            </w:r>
          </w:p>
        </w:tc>
      </w:tr>
      <w:tr w:rsidR="0017219E" w14:paraId="7C1EE6BB" w14:textId="77777777" w:rsidTr="00FE388C">
        <w:trPr>
          <w:trHeight w:val="306"/>
        </w:trPr>
        <w:tc>
          <w:tcPr>
            <w:tcW w:w="2075" w:type="dxa"/>
            <w:vMerge/>
          </w:tcPr>
          <w:p w14:paraId="45DEE17F" w14:textId="77777777" w:rsidR="0017219E" w:rsidRDefault="0017219E" w:rsidP="0017219E"/>
        </w:tc>
        <w:tc>
          <w:tcPr>
            <w:tcW w:w="2427" w:type="dxa"/>
          </w:tcPr>
          <w:p w14:paraId="127D9191" w14:textId="40C6344B" w:rsidR="0017219E" w:rsidRPr="00D72521" w:rsidRDefault="00D72521" w:rsidP="0017219E">
            <w:pPr>
              <w:rPr>
                <w:rFonts w:asciiTheme="majorEastAsia" w:eastAsiaTheme="majorEastAsia" w:hAnsiTheme="majorEastAsia"/>
                <w:iCs/>
              </w:rPr>
            </w:pPr>
            <w:r w:rsidRPr="00D72521">
              <w:rPr>
                <w:rFonts w:asciiTheme="majorEastAsia" w:eastAsiaTheme="majorEastAsia" w:hAnsiTheme="majorEastAsia" w:hint="eastAsia"/>
                <w:iCs/>
              </w:rPr>
              <w:t>Ｄ課題対応力</w:t>
            </w:r>
          </w:p>
        </w:tc>
        <w:tc>
          <w:tcPr>
            <w:tcW w:w="5240" w:type="dxa"/>
          </w:tcPr>
          <w:p w14:paraId="764625A3" w14:textId="6365BA9B" w:rsidR="0017219E" w:rsidRPr="00D72521" w:rsidRDefault="00D72521" w:rsidP="0017219E">
            <w:pPr>
              <w:rPr>
                <w:rFonts w:asciiTheme="majorEastAsia" w:eastAsiaTheme="majorEastAsia" w:hAnsiTheme="majorEastAsia"/>
              </w:rPr>
            </w:pPr>
            <w:r w:rsidRPr="00D72521">
              <w:rPr>
                <w:rFonts w:asciiTheme="majorEastAsia" w:eastAsiaTheme="majorEastAsia" w:hAnsiTheme="majorEastAsia" w:hint="eastAsia"/>
              </w:rPr>
              <w:t>②研究手法の獲得</w:t>
            </w:r>
          </w:p>
        </w:tc>
      </w:tr>
      <w:tr w:rsidR="0017219E" w14:paraId="40815D75" w14:textId="77777777" w:rsidTr="00FE388C">
        <w:trPr>
          <w:trHeight w:val="306"/>
        </w:trPr>
        <w:tc>
          <w:tcPr>
            <w:tcW w:w="2075" w:type="dxa"/>
            <w:vMerge/>
          </w:tcPr>
          <w:p w14:paraId="48869256" w14:textId="77777777" w:rsidR="0017219E" w:rsidRDefault="0017219E" w:rsidP="0017219E"/>
        </w:tc>
        <w:tc>
          <w:tcPr>
            <w:tcW w:w="2427" w:type="dxa"/>
          </w:tcPr>
          <w:p w14:paraId="6DA8D790" w14:textId="7097C59A" w:rsidR="0017219E" w:rsidRPr="00D72521" w:rsidRDefault="00D72521" w:rsidP="0017219E">
            <w:pPr>
              <w:rPr>
                <w:rFonts w:asciiTheme="majorEastAsia" w:eastAsiaTheme="majorEastAsia" w:hAnsiTheme="majorEastAsia"/>
                <w:iCs/>
              </w:rPr>
            </w:pPr>
            <w:r w:rsidRPr="00D72521">
              <w:rPr>
                <w:rFonts w:asciiTheme="majorEastAsia" w:eastAsiaTheme="majorEastAsia" w:hAnsiTheme="majorEastAsia" w:hint="eastAsia"/>
                <w:iCs/>
                <w:sz w:val="20"/>
                <w:szCs w:val="20"/>
              </w:rPr>
              <w:t>Ｇコミュニケーション力</w:t>
            </w:r>
          </w:p>
        </w:tc>
        <w:tc>
          <w:tcPr>
            <w:tcW w:w="5240" w:type="dxa"/>
          </w:tcPr>
          <w:p w14:paraId="0162A5DA" w14:textId="0472B74D" w:rsidR="0017219E" w:rsidRPr="00D72521" w:rsidRDefault="00D72521" w:rsidP="0017219E">
            <w:pPr>
              <w:rPr>
                <w:rFonts w:asciiTheme="majorEastAsia" w:eastAsiaTheme="majorEastAsia" w:hAnsiTheme="majorEastAsia"/>
              </w:rPr>
            </w:pPr>
            <w:r w:rsidRPr="00D72521">
              <w:rPr>
                <w:rFonts w:asciiTheme="majorEastAsia" w:eastAsiaTheme="majorEastAsia" w:hAnsiTheme="majorEastAsia" w:hint="eastAsia"/>
              </w:rPr>
              <w:t>②対話・議論</w:t>
            </w:r>
            <w:r w:rsidR="00614B55" w:rsidRPr="00D7252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17219E" w14:paraId="6099240C" w14:textId="77777777" w:rsidTr="00FE388C">
        <w:trPr>
          <w:trHeight w:val="306"/>
        </w:trPr>
        <w:tc>
          <w:tcPr>
            <w:tcW w:w="2075" w:type="dxa"/>
            <w:vMerge/>
          </w:tcPr>
          <w:p w14:paraId="3DEB335D" w14:textId="77777777" w:rsidR="0017219E" w:rsidRDefault="0017219E" w:rsidP="0017219E"/>
        </w:tc>
        <w:tc>
          <w:tcPr>
            <w:tcW w:w="2427" w:type="dxa"/>
          </w:tcPr>
          <w:p w14:paraId="031E3E45" w14:textId="27789792" w:rsidR="0017219E" w:rsidRPr="00D72521" w:rsidRDefault="00D72521" w:rsidP="0017219E">
            <w:pPr>
              <w:rPr>
                <w:rFonts w:asciiTheme="majorEastAsia" w:eastAsiaTheme="majorEastAsia" w:hAnsiTheme="majorEastAsia"/>
                <w:iCs/>
              </w:rPr>
            </w:pPr>
            <w:r w:rsidRPr="00D72521">
              <w:rPr>
                <w:rFonts w:asciiTheme="majorEastAsia" w:eastAsiaTheme="majorEastAsia" w:hAnsiTheme="majorEastAsia" w:hint="eastAsia"/>
                <w:iCs/>
              </w:rPr>
              <w:t>Ｈチームワーク</w:t>
            </w:r>
          </w:p>
        </w:tc>
        <w:tc>
          <w:tcPr>
            <w:tcW w:w="5240" w:type="dxa"/>
          </w:tcPr>
          <w:p w14:paraId="6824A349" w14:textId="307ECA48" w:rsidR="0017219E" w:rsidRPr="00D72521" w:rsidRDefault="00D72521" w:rsidP="0017219E">
            <w:pPr>
              <w:rPr>
                <w:rFonts w:asciiTheme="majorEastAsia" w:eastAsiaTheme="majorEastAsia" w:hAnsiTheme="majorEastAsia"/>
              </w:rPr>
            </w:pPr>
            <w:r w:rsidRPr="00D72521">
              <w:rPr>
                <w:rFonts w:asciiTheme="majorEastAsia" w:eastAsiaTheme="majorEastAsia" w:hAnsiTheme="majorEastAsia" w:hint="eastAsia"/>
              </w:rPr>
              <w:t>②リーダーシップ　③フォロワーシップ</w:t>
            </w:r>
          </w:p>
        </w:tc>
      </w:tr>
      <w:tr w:rsidR="0017219E" w14:paraId="032FF2A8" w14:textId="77777777" w:rsidTr="00FE388C">
        <w:tc>
          <w:tcPr>
            <w:tcW w:w="2075" w:type="dxa"/>
          </w:tcPr>
          <w:p w14:paraId="6E08DC37" w14:textId="77777777" w:rsidR="0017219E" w:rsidRPr="00AE4E15" w:rsidRDefault="0017219E" w:rsidP="0017219E">
            <w:r w:rsidRPr="00AE4E15">
              <w:rPr>
                <w:rFonts w:hint="eastAsia"/>
              </w:rPr>
              <w:t>南高STEAM</w:t>
            </w:r>
            <w:r w:rsidR="00095D76" w:rsidRPr="00AE4E15">
              <w:rPr>
                <w:rFonts w:hint="eastAsia"/>
              </w:rPr>
              <w:t>の視点</w:t>
            </w:r>
          </w:p>
          <w:p w14:paraId="64F50D7C" w14:textId="77777777" w:rsidR="00095D76" w:rsidRPr="00AE4E15" w:rsidRDefault="00AE4E15" w:rsidP="00AE4E15">
            <w:r w:rsidRPr="00AE4E15">
              <w:rPr>
                <w:rFonts w:hint="eastAsia"/>
                <w:sz w:val="18"/>
                <w:szCs w:val="20"/>
              </w:rPr>
              <w:t>（どのような横断か、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AE4E15">
              <w:rPr>
                <w:rFonts w:hint="eastAsia"/>
                <w:sz w:val="18"/>
                <w:szCs w:val="20"/>
              </w:rPr>
              <w:t>どのような探究か</w:t>
            </w:r>
            <w:r>
              <w:rPr>
                <w:rFonts w:hint="eastAsia"/>
                <w:sz w:val="18"/>
                <w:szCs w:val="20"/>
              </w:rPr>
              <w:t>、</w:t>
            </w:r>
            <w:r w:rsidRPr="00AE4E15">
              <w:rPr>
                <w:rFonts w:hint="eastAsia"/>
                <w:sz w:val="18"/>
                <w:szCs w:val="20"/>
              </w:rPr>
              <w:t>等）</w:t>
            </w:r>
          </w:p>
        </w:tc>
        <w:tc>
          <w:tcPr>
            <w:tcW w:w="7667" w:type="dxa"/>
            <w:gridSpan w:val="2"/>
          </w:tcPr>
          <w:p w14:paraId="28133048" w14:textId="66C08CC1" w:rsidR="0017219E" w:rsidRPr="0017219E" w:rsidRDefault="00D72521" w:rsidP="00095D76">
            <w:r>
              <w:rPr>
                <w:rFonts w:hint="eastAsia"/>
              </w:rPr>
              <w:t>２教科に</w:t>
            </w:r>
            <w:r w:rsidR="006E2A46">
              <w:rPr>
                <w:rFonts w:hint="eastAsia"/>
              </w:rPr>
              <w:t>共通する内容</w:t>
            </w:r>
            <w:r>
              <w:rPr>
                <w:rFonts w:hint="eastAsia"/>
              </w:rPr>
              <w:t>の学習を</w:t>
            </w:r>
            <w:r w:rsidR="006E2A46">
              <w:rPr>
                <w:rFonts w:hint="eastAsia"/>
              </w:rPr>
              <w:t>コラボ授業として実施することにより、双方の良さや強みを生かした理解を促し、科目の関連を実感させるとともに、学びの繋がりを意識する姿勢を育てる。</w:t>
            </w:r>
          </w:p>
        </w:tc>
      </w:tr>
      <w:bookmarkEnd w:id="0"/>
    </w:tbl>
    <w:p w14:paraId="28D2287D" w14:textId="77777777" w:rsidR="005E6E81" w:rsidRDefault="005E6E81" w:rsidP="0002505C">
      <w:pPr>
        <w:rPr>
          <w:rFonts w:ascii="游明朝" w:eastAsia="游明朝" w:hAnsi="游明朝" w:cs="Times New Roman"/>
        </w:rPr>
      </w:pPr>
    </w:p>
    <w:p w14:paraId="207BDCFE" w14:textId="58C8C248" w:rsidR="0002505C" w:rsidRPr="0002505C" w:rsidRDefault="0002505C" w:rsidP="0002505C">
      <w:pPr>
        <w:rPr>
          <w:rFonts w:ascii="游明朝" w:eastAsia="游明朝" w:hAnsi="游明朝" w:cs="Times New Roman"/>
        </w:rPr>
      </w:pPr>
      <w:r w:rsidRPr="0002505C">
        <w:rPr>
          <w:rFonts w:ascii="游明朝" w:eastAsia="游明朝" w:hAnsi="游明朝" w:cs="Times New Roman" w:hint="eastAsia"/>
        </w:rPr>
        <w:t>授業略案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8"/>
        <w:gridCol w:w="2833"/>
        <w:gridCol w:w="1377"/>
      </w:tblGrid>
      <w:tr w:rsidR="0002505C" w:rsidRPr="0002505C" w14:paraId="57690E5F" w14:textId="77777777" w:rsidTr="005E6E81">
        <w:tc>
          <w:tcPr>
            <w:tcW w:w="704" w:type="dxa"/>
          </w:tcPr>
          <w:p w14:paraId="4AD9D1B1" w14:textId="77777777" w:rsidR="0002505C" w:rsidRPr="0002505C" w:rsidRDefault="0002505C" w:rsidP="0002505C">
            <w:pPr>
              <w:jc w:val="center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  <w:r w:rsidRPr="0002505C">
              <w:rPr>
                <w:rFonts w:ascii="UD デジタル 教科書体 NK-R" w:eastAsia="UD デジタル 教科書体 NK-R" w:hAnsi="BIZ UDPゴシック" w:cs="Times New Roman" w:hint="eastAsia"/>
                <w:szCs w:val="21"/>
              </w:rPr>
              <w:t>時間</w:t>
            </w:r>
          </w:p>
        </w:tc>
        <w:tc>
          <w:tcPr>
            <w:tcW w:w="4394" w:type="dxa"/>
          </w:tcPr>
          <w:p w14:paraId="214E4FD7" w14:textId="77777777" w:rsidR="0002505C" w:rsidRPr="0002505C" w:rsidRDefault="0002505C" w:rsidP="0002505C">
            <w:pPr>
              <w:jc w:val="center"/>
              <w:rPr>
                <w:rFonts w:ascii="UD デジタル 教科書体 NK-R" w:eastAsia="UD デジタル 教科書体 NK-R" w:hAnsi="BIZ UDPゴシック" w:cs="Times New Roman"/>
              </w:rPr>
            </w:pP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学習内容</w:t>
            </w:r>
          </w:p>
        </w:tc>
        <w:tc>
          <w:tcPr>
            <w:tcW w:w="428" w:type="dxa"/>
          </w:tcPr>
          <w:p w14:paraId="5459AB18" w14:textId="77777777" w:rsidR="0002505C" w:rsidRPr="0002505C" w:rsidRDefault="0002505C" w:rsidP="0002505C">
            <w:pPr>
              <w:jc w:val="center"/>
              <w:rPr>
                <w:rFonts w:ascii="UD デジタル 教科書体 NK-R" w:eastAsia="UD デジタル 教科書体 NK-R" w:hAnsi="BIZ UDPゴシック" w:cs="Times New Roman"/>
              </w:rPr>
            </w:pP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主</w:t>
            </w:r>
          </w:p>
        </w:tc>
        <w:tc>
          <w:tcPr>
            <w:tcW w:w="2833" w:type="dxa"/>
          </w:tcPr>
          <w:p w14:paraId="0F059635" w14:textId="77777777" w:rsidR="0002505C" w:rsidRPr="0002505C" w:rsidRDefault="0002505C" w:rsidP="0002505C">
            <w:pPr>
              <w:jc w:val="center"/>
              <w:rPr>
                <w:rFonts w:ascii="UD デジタル 教科書体 NK-R" w:eastAsia="UD デジタル 教科書体 NK-R" w:hAnsi="BIZ UDPゴシック" w:cs="Times New Roman"/>
              </w:rPr>
            </w:pP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教師の指導・支援</w:t>
            </w:r>
          </w:p>
        </w:tc>
        <w:tc>
          <w:tcPr>
            <w:tcW w:w="1377" w:type="dxa"/>
          </w:tcPr>
          <w:p w14:paraId="6460249A" w14:textId="77777777" w:rsidR="0002505C" w:rsidRPr="0002505C" w:rsidRDefault="0002505C" w:rsidP="0002505C">
            <w:pPr>
              <w:jc w:val="center"/>
              <w:rPr>
                <w:rFonts w:ascii="UD デジタル 教科書体 NK-R" w:eastAsia="UD デジタル 教科書体 NK-R" w:hAnsi="BIZ UDPゴシック" w:cs="Times New Roman"/>
              </w:rPr>
            </w:pP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留意点</w:t>
            </w:r>
          </w:p>
        </w:tc>
      </w:tr>
      <w:tr w:rsidR="0002505C" w:rsidRPr="0002505C" w14:paraId="3BD48CC7" w14:textId="77777777" w:rsidTr="005E6E81">
        <w:tc>
          <w:tcPr>
            <w:tcW w:w="704" w:type="dxa"/>
          </w:tcPr>
          <w:p w14:paraId="745937F6" w14:textId="53628B47" w:rsidR="0002505C" w:rsidRPr="0002505C" w:rsidRDefault="00AD2D80" w:rsidP="00303853">
            <w:pPr>
              <w:jc w:val="right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  <w:r w:rsidRPr="005E6E81">
              <w:rPr>
                <w:rFonts w:ascii="UD デジタル 教科書体 NK-R" w:eastAsia="UD デジタル 教科書体 NK-R" w:hAnsi="BIZ UDPゴシック" w:cs="Times New Roman" w:hint="eastAsia"/>
                <w:szCs w:val="21"/>
              </w:rPr>
              <w:t>５</w:t>
            </w:r>
          </w:p>
        </w:tc>
        <w:tc>
          <w:tcPr>
            <w:tcW w:w="4394" w:type="dxa"/>
          </w:tcPr>
          <w:p w14:paraId="235EEEAB" w14:textId="7429A20C" w:rsidR="0002505C" w:rsidRPr="0002505C" w:rsidRDefault="0002505C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>○</w:t>
            </w: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本時の説明</w:t>
            </w:r>
          </w:p>
        </w:tc>
        <w:tc>
          <w:tcPr>
            <w:tcW w:w="428" w:type="dxa"/>
          </w:tcPr>
          <w:p w14:paraId="17E28A43" w14:textId="77777777" w:rsidR="0002505C" w:rsidRPr="0002505C" w:rsidRDefault="0002505C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数</w:t>
            </w:r>
          </w:p>
        </w:tc>
        <w:tc>
          <w:tcPr>
            <w:tcW w:w="2833" w:type="dxa"/>
          </w:tcPr>
          <w:p w14:paraId="68DEEF06" w14:textId="77777777" w:rsidR="0002505C" w:rsidRPr="0002505C" w:rsidRDefault="0002505C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</w:p>
        </w:tc>
        <w:tc>
          <w:tcPr>
            <w:tcW w:w="1377" w:type="dxa"/>
          </w:tcPr>
          <w:p w14:paraId="4B84AC58" w14:textId="44C93A1B" w:rsidR="0002505C" w:rsidRPr="0002505C" w:rsidRDefault="0002505C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</w:p>
        </w:tc>
      </w:tr>
      <w:tr w:rsidR="0002505C" w:rsidRPr="0002505C" w14:paraId="394276F8" w14:textId="77777777" w:rsidTr="005E6E81">
        <w:trPr>
          <w:trHeight w:val="5727"/>
        </w:trPr>
        <w:tc>
          <w:tcPr>
            <w:tcW w:w="704" w:type="dxa"/>
          </w:tcPr>
          <w:p w14:paraId="030E4881" w14:textId="77777777" w:rsidR="0002505C" w:rsidRDefault="0002505C" w:rsidP="00303853">
            <w:pPr>
              <w:jc w:val="right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</w:p>
          <w:p w14:paraId="5E79A03B" w14:textId="77777777" w:rsidR="005E6E81" w:rsidRDefault="005E6E81" w:rsidP="00303853">
            <w:pPr>
              <w:jc w:val="right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</w:p>
          <w:p w14:paraId="02CEDCC1" w14:textId="77777777" w:rsidR="005E6E81" w:rsidRDefault="005E6E81" w:rsidP="00303853">
            <w:pPr>
              <w:jc w:val="right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</w:p>
          <w:p w14:paraId="34FB50D4" w14:textId="77777777" w:rsidR="005E6E81" w:rsidRDefault="005E6E81" w:rsidP="00303853">
            <w:pPr>
              <w:jc w:val="right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</w:p>
          <w:p w14:paraId="6AD494C6" w14:textId="77777777" w:rsidR="005E6E81" w:rsidRDefault="005E6E81" w:rsidP="00303853">
            <w:pPr>
              <w:jc w:val="right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</w:p>
          <w:p w14:paraId="0C8602B1" w14:textId="77777777" w:rsidR="005E6E81" w:rsidRDefault="005E6E81" w:rsidP="00303853">
            <w:pPr>
              <w:jc w:val="right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</w:p>
          <w:p w14:paraId="0EA5DE8E" w14:textId="77777777" w:rsidR="005E6E81" w:rsidRDefault="005E6E81" w:rsidP="00303853">
            <w:pPr>
              <w:jc w:val="right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</w:p>
          <w:p w14:paraId="16ED89F5" w14:textId="77777777" w:rsidR="005E6E81" w:rsidRDefault="005E6E81" w:rsidP="00303853">
            <w:pPr>
              <w:jc w:val="right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</w:p>
          <w:p w14:paraId="666BDF40" w14:textId="77777777" w:rsidR="005E6E81" w:rsidRDefault="005E6E81" w:rsidP="00303853">
            <w:pPr>
              <w:jc w:val="right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</w:p>
          <w:p w14:paraId="3B546E59" w14:textId="77777777" w:rsidR="005E6E81" w:rsidRDefault="005E6E81" w:rsidP="00303853">
            <w:pPr>
              <w:jc w:val="right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</w:p>
          <w:p w14:paraId="53AA327B" w14:textId="77777777" w:rsidR="005E6E81" w:rsidRDefault="005E6E81" w:rsidP="00303853">
            <w:pPr>
              <w:jc w:val="right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</w:p>
          <w:p w14:paraId="43B2E292" w14:textId="77777777" w:rsidR="005E6E81" w:rsidRDefault="005E6E81" w:rsidP="00303853">
            <w:pPr>
              <w:jc w:val="right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</w:p>
          <w:p w14:paraId="747C0FFE" w14:textId="77777777" w:rsidR="005E6E81" w:rsidRDefault="005E6E81" w:rsidP="00303853">
            <w:pPr>
              <w:jc w:val="right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</w:p>
          <w:p w14:paraId="4F4FE803" w14:textId="77777777" w:rsidR="005E6E81" w:rsidRDefault="005E6E81" w:rsidP="00303853">
            <w:pPr>
              <w:jc w:val="right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</w:p>
          <w:p w14:paraId="480F7511" w14:textId="77777777" w:rsidR="005E6E81" w:rsidRDefault="005E6E81" w:rsidP="00303853">
            <w:pPr>
              <w:jc w:val="right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</w:p>
          <w:p w14:paraId="2680E73C" w14:textId="4E1B2537" w:rsidR="005E6E81" w:rsidRPr="0002505C" w:rsidRDefault="005E6E81" w:rsidP="00303853">
            <w:pPr>
              <w:jc w:val="right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  <w:szCs w:val="21"/>
              </w:rPr>
              <w:t>40</w:t>
            </w:r>
          </w:p>
        </w:tc>
        <w:tc>
          <w:tcPr>
            <w:tcW w:w="4394" w:type="dxa"/>
          </w:tcPr>
          <w:p w14:paraId="3A33B380" w14:textId="727A1452" w:rsidR="0002505C" w:rsidRPr="0002505C" w:rsidRDefault="0002505C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>○</w:t>
            </w: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例題指示および活動</w:t>
            </w:r>
          </w:p>
          <w:p w14:paraId="6C7A1302" w14:textId="39FCF4B2" w:rsidR="0002505C" w:rsidRPr="0002505C" w:rsidRDefault="0002505C" w:rsidP="0002505C">
            <w:pPr>
              <w:ind w:left="420" w:hangingChars="200" w:hanging="420"/>
              <w:rPr>
                <w:rFonts w:ascii="UD デジタル 教科書体 NK-R" w:eastAsia="UD デジタル 教科書体 NK-R" w:hAnsi="BIZ UDPゴシック" w:cs="Times New Roman"/>
              </w:rPr>
            </w:pP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例１．コインを４回投げたときに表の出る回数を</w:t>
            </w:r>
            <w:r>
              <w:rPr>
                <w:rFonts w:ascii="UD デジタル 教科書体 NK-R" w:eastAsia="UD デジタル 教科書体 NK-R" w:hAnsi="BIZ UDPゴシック" w:cs="Times New Roman" w:hint="eastAsia"/>
              </w:rPr>
              <w:t>Ｘ</w:t>
            </w: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とする。</w:t>
            </w:r>
          </w:p>
          <w:p w14:paraId="3D2E9FAA" w14:textId="77777777" w:rsidR="0002505C" w:rsidRDefault="0002505C" w:rsidP="0002505C">
            <w:pPr>
              <w:ind w:leftChars="100" w:left="210"/>
              <w:contextualSpacing/>
              <w:rPr>
                <w:rFonts w:ascii="UD デジタル 教科書体 NK-R" w:eastAsia="UD デジタル 教科書体 NK-R" w:hAnsi="BIZ UDPゴシック" w:cs="Times New Roman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>・</w:t>
            </w: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表が出た回数の記録</w:t>
            </w:r>
            <w:r>
              <w:rPr>
                <w:rFonts w:ascii="UD デジタル 教科書体 NK-R" w:eastAsia="UD デジタル 教科書体 NK-R" w:hAnsi="BIZ UDPゴシック" w:cs="Times New Roman" w:hint="eastAsia"/>
              </w:rPr>
              <w:t>・</w:t>
            </w: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試行結果のグラフ化</w:t>
            </w:r>
          </w:p>
          <w:p w14:paraId="3C37D616" w14:textId="77777777" w:rsidR="0002505C" w:rsidRDefault="0002505C" w:rsidP="0002505C">
            <w:pPr>
              <w:ind w:leftChars="100" w:left="210"/>
              <w:contextualSpacing/>
              <w:rPr>
                <w:rFonts w:ascii="UD デジタル 教科書体 NK-R" w:eastAsia="UD デジタル 教科書体 NK-R" w:hAnsi="BIZ UDPゴシック" w:cs="Times New Roman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>・</w:t>
            </w: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確率分布表</w:t>
            </w:r>
            <w:r>
              <w:rPr>
                <w:rFonts w:ascii="UD デジタル 教科書体 NK-R" w:eastAsia="UD デジタル 教科書体 NK-R" w:hAnsi="BIZ UDPゴシック" w:cs="Times New Roman" w:hint="eastAsia"/>
              </w:rPr>
              <w:t>の</w:t>
            </w: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作成</w:t>
            </w:r>
            <w:r>
              <w:rPr>
                <w:rFonts w:ascii="UD デジタル 教科書体 NK-R" w:eastAsia="UD デジタル 教科書体 NK-R" w:hAnsi="BIZ UDPゴシック" w:cs="Times New Roman" w:hint="eastAsia"/>
              </w:rPr>
              <w:t>・</w:t>
            </w: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期待値</w:t>
            </w:r>
          </w:p>
          <w:p w14:paraId="5201D6AE" w14:textId="45825C0C" w:rsidR="0002505C" w:rsidRPr="0002505C" w:rsidRDefault="0002505C" w:rsidP="0002505C">
            <w:pPr>
              <w:ind w:leftChars="100" w:left="210"/>
              <w:contextualSpacing/>
              <w:rPr>
                <w:rFonts w:ascii="UD デジタル 教科書体 NK-R" w:eastAsia="UD デジタル 教科書体 NK-R" w:hAnsi="BIZ UDPゴシック" w:cs="Times New Roman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>・</w:t>
            </w: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１００回の結果</w:t>
            </w:r>
            <w:r>
              <w:rPr>
                <w:rFonts w:ascii="UD デジタル 教科書体 NK-R" w:eastAsia="UD デジタル 教科書体 NK-R" w:hAnsi="BIZ UDPゴシック" w:cs="Times New Roman" w:hint="eastAsia"/>
              </w:rPr>
              <w:t>の</w:t>
            </w: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グラフ</w:t>
            </w:r>
            <w:r>
              <w:rPr>
                <w:rFonts w:ascii="UD デジタル 教科書体 NK-R" w:eastAsia="UD デジタル 教科書体 NK-R" w:hAnsi="BIZ UDPゴシック" w:cs="Times New Roman" w:hint="eastAsia"/>
              </w:rPr>
              <w:t>確認</w:t>
            </w:r>
          </w:p>
          <w:p w14:paraId="2B95A4AF" w14:textId="635966F0" w:rsidR="0002505C" w:rsidRPr="0002505C" w:rsidRDefault="0002505C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>○</w:t>
            </w: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用語説明および演習</w:t>
            </w:r>
          </w:p>
          <w:p w14:paraId="5A0FACF2" w14:textId="593B67EA" w:rsidR="0002505C" w:rsidRPr="0002505C" w:rsidRDefault="0002505C" w:rsidP="0002505C">
            <w:pPr>
              <w:ind w:firstLineChars="100" w:firstLine="210"/>
              <w:rPr>
                <w:rFonts w:ascii="UD デジタル 教科書体 NK-R" w:eastAsia="UD デジタル 教科書体 NK-R" w:hAnsi="BIZ UDPゴシック" w:cs="Times New Roman"/>
              </w:rPr>
            </w:pP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・二項分布</w:t>
            </w:r>
            <w:r>
              <w:rPr>
                <w:rFonts w:ascii="UD デジタル 教科書体 NK-R" w:eastAsia="UD デジタル 教科書体 NK-R" w:hAnsi="BIZ UDPゴシック" w:cs="Times New Roman" w:hint="eastAsia"/>
              </w:rPr>
              <w:t>の</w:t>
            </w: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期待値、分散、標準偏差</w:t>
            </w:r>
          </w:p>
          <w:p w14:paraId="58B769DD" w14:textId="77777777" w:rsidR="00AD2D80" w:rsidRDefault="0002505C" w:rsidP="00AD2D80">
            <w:pPr>
              <w:ind w:firstLineChars="100" w:firstLine="210"/>
              <w:rPr>
                <w:rFonts w:ascii="UD デジタル 教科書体 NK-R" w:eastAsia="UD デジタル 教科書体 NK-R" w:hAnsi="BIZ UDPゴシック" w:cs="Times New Roman"/>
              </w:rPr>
            </w:pPr>
            <w:r w:rsidRPr="0002505C">
              <w:rPr>
                <w:rFonts w:ascii="UD デジタル 教科書体 NK-R" w:eastAsia="UD デジタル 教科書体 NK-R" w:hAnsi="BIZ UDPゴシック" w:cs="Times New Roman" w:hint="eastAsia"/>
              </w:rPr>
              <w:t>・正規分布と正規分布曲線の性質</w:t>
            </w:r>
          </w:p>
          <w:p w14:paraId="250F3CA6" w14:textId="2F7F854E" w:rsidR="0002505C" w:rsidRPr="0002505C" w:rsidRDefault="00AD2D80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 xml:space="preserve">　　・</w:t>
            </w:r>
            <w:r w:rsidR="0002505C" w:rsidRPr="0002505C">
              <w:rPr>
                <w:rFonts w:ascii="UD デジタル 教科書体 NK-R" w:eastAsia="UD デジタル 教科書体 NK-R" w:hAnsi="BIZ UDPゴシック" w:cs="Times New Roman" w:hint="eastAsia"/>
              </w:rPr>
              <w:t>標準正規分布の特徴、Ｚ値、正規分布表</w:t>
            </w:r>
          </w:p>
          <w:p w14:paraId="2AD0ABB4" w14:textId="01A4C4BB" w:rsidR="0002505C" w:rsidRPr="0002505C" w:rsidRDefault="00AD2D80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>○</w:t>
            </w:r>
            <w:r w:rsidR="0002505C" w:rsidRPr="0002505C">
              <w:rPr>
                <w:rFonts w:ascii="UD デジタル 教科書体 NK-R" w:eastAsia="UD デジタル 教科書体 NK-R" w:hAnsi="BIZ UDPゴシック" w:cs="Times New Roman" w:hint="eastAsia"/>
              </w:rPr>
              <w:t>例題提示および活動</w:t>
            </w:r>
          </w:p>
          <w:p w14:paraId="35FBAE26" w14:textId="58D72C05" w:rsidR="00303853" w:rsidRDefault="00AD2D80" w:rsidP="005E6E81">
            <w:pPr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>例２．</w:t>
            </w:r>
            <w:r w:rsidR="00EF0B1E" w:rsidRPr="00EF0B1E">
              <w:rPr>
                <w:rFonts w:ascii="UD デジタル 教科書体 NK-R" w:eastAsia="UD デジタル 教科書体 NK-R" w:hAnsi="BIZ UDPゴシック" w:cs="Times New Roman" w:hint="eastAsia"/>
                <w:szCs w:val="21"/>
              </w:rPr>
              <w:t>ある考査では、</w:t>
            </w:r>
            <w:r w:rsidR="0002505C" w:rsidRPr="0002505C">
              <w:rPr>
                <w:rFonts w:ascii="UD デジタル 教科書体 NK-R" w:eastAsia="UD デジタル 教科書体 NK-R" w:hAnsi="BIZ UDPゴシック" w:cs="Times New Roman" w:hint="eastAsia"/>
                <w:szCs w:val="21"/>
              </w:rPr>
              <w:t>平均点</w:t>
            </w:r>
            <w:r w:rsidR="00EF0B1E" w:rsidRPr="00EF0B1E">
              <w:rPr>
                <w:rFonts w:ascii="UD デジタル 教科書体 NK-R" w:eastAsia="UD デジタル 教科書体 NK-R" w:hAnsi="BIZ UDPゴシック" w:cs="Times New Roman" w:hint="eastAsia"/>
                <w:szCs w:val="21"/>
              </w:rPr>
              <w:t>５５</w:t>
            </w:r>
            <w:r w:rsidR="0002505C" w:rsidRPr="0002505C">
              <w:rPr>
                <w:rFonts w:ascii="UD デジタル 教科書体 NK-R" w:eastAsia="UD デジタル 教科書体 NK-R" w:hAnsi="BIZ UDPゴシック" w:cs="Times New Roman" w:hint="eastAsia"/>
                <w:szCs w:val="21"/>
              </w:rPr>
              <w:t>点、標準偏差</w:t>
            </w:r>
            <w:r w:rsidR="00303853">
              <w:rPr>
                <w:rFonts w:ascii="UD デジタル 教科書体 NK-R" w:eastAsia="UD デジタル 教科書体 NK-R" w:hAnsi="BIZ UDPゴシック" w:cs="Times New Roman" w:hint="eastAsia"/>
                <w:szCs w:val="21"/>
              </w:rPr>
              <w:t>１０</w:t>
            </w:r>
          </w:p>
          <w:p w14:paraId="3362725C" w14:textId="52F5AD06" w:rsidR="00EF0B1E" w:rsidRDefault="0002505C" w:rsidP="00303853">
            <w:pPr>
              <w:ind w:leftChars="100" w:left="210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  <w:r w:rsidRPr="0002505C">
              <w:rPr>
                <w:rFonts w:ascii="UD デジタル 教科書体 NK-R" w:eastAsia="UD デジタル 教科書体 NK-R" w:hAnsi="BIZ UDPゴシック" w:cs="Times New Roman" w:hint="eastAsia"/>
                <w:szCs w:val="21"/>
              </w:rPr>
              <w:t>点</w:t>
            </w:r>
            <w:r w:rsidR="00EF0B1E" w:rsidRPr="00EF0B1E">
              <w:rPr>
                <w:rFonts w:ascii="UD デジタル 教科書体 NK-R" w:eastAsia="UD デジタル 教科書体 NK-R" w:hAnsi="BIZ UDPゴシック" w:cs="Times New Roman" w:hint="eastAsia"/>
                <w:szCs w:val="21"/>
              </w:rPr>
              <w:t>であった。</w:t>
            </w:r>
            <w:r w:rsidR="00EF0B1E" w:rsidRPr="0002505C">
              <w:rPr>
                <w:rFonts w:ascii="UD デジタル 教科書体 NK-R" w:eastAsia="UD デジタル 教科書体 NK-R" w:hAnsi="BIZ UDPゴシック" w:cs="Times New Roman" w:hint="eastAsia"/>
                <w:szCs w:val="21"/>
              </w:rPr>
              <w:t>ただし、この</w:t>
            </w:r>
            <w:r w:rsidR="00EF0B1E" w:rsidRPr="00EF0B1E">
              <w:rPr>
                <w:rFonts w:ascii="UD デジタル 教科書体 NK-R" w:eastAsia="UD デジタル 教科書体 NK-R" w:hAnsi="BIZ UDPゴシック" w:cs="Times New Roman" w:hint="eastAsia"/>
                <w:szCs w:val="21"/>
              </w:rPr>
              <w:t>考査</w:t>
            </w:r>
            <w:r w:rsidR="00EF0B1E" w:rsidRPr="0002505C">
              <w:rPr>
                <w:rFonts w:ascii="UD デジタル 教科書体 NK-R" w:eastAsia="UD デジタル 教科書体 NK-R" w:hAnsi="BIZ UDPゴシック" w:cs="Times New Roman" w:hint="eastAsia"/>
                <w:szCs w:val="21"/>
              </w:rPr>
              <w:t>は正規分布に従うものとする。</w:t>
            </w:r>
          </w:p>
          <w:p w14:paraId="09981F7E" w14:textId="75548A15" w:rsidR="00303853" w:rsidRPr="00EF0B1E" w:rsidRDefault="00303853" w:rsidP="00303853">
            <w:pPr>
              <w:ind w:leftChars="100" w:left="210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  <w:szCs w:val="21"/>
              </w:rPr>
              <w:t>・Z値</w:t>
            </w:r>
          </w:p>
          <w:p w14:paraId="7A50B85C" w14:textId="18CC0C1D" w:rsidR="00EF0B1E" w:rsidRDefault="00EF0B1E" w:rsidP="00EF0B1E">
            <w:pPr>
              <w:ind w:firstLineChars="100" w:firstLine="210"/>
              <w:rPr>
                <w:rFonts w:ascii="UD デジタル 教科書体 NK-R" w:eastAsia="UD デジタル 教科書体 NK-R" w:hAnsi="BIZ UDPゴシック" w:cs="Times New Roman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>・</w:t>
            </w:r>
            <w:r w:rsidR="00DD5BD1">
              <w:rPr>
                <w:rFonts w:ascii="UD デジタル 教科書体 NK-R" w:eastAsia="UD デジタル 教科書体 NK-R" w:hAnsi="BIZ UDPゴシック" w:cs="Times New Roman" w:hint="eastAsia"/>
              </w:rPr>
              <w:t>特定の得点層にいる</w:t>
            </w:r>
            <w:r w:rsidR="005E6E81">
              <w:rPr>
                <w:rFonts w:ascii="UD デジタル 教科書体 NK-R" w:eastAsia="UD デジタル 教科書体 NK-R" w:hAnsi="BIZ UDPゴシック" w:cs="Times New Roman" w:hint="eastAsia"/>
              </w:rPr>
              <w:t>人の割合</w:t>
            </w:r>
          </w:p>
          <w:p w14:paraId="59C060D1" w14:textId="717E4166" w:rsidR="00AD2D80" w:rsidRPr="0002505C" w:rsidRDefault="00EF0B1E" w:rsidP="005E6E81">
            <w:pPr>
              <w:ind w:firstLineChars="100" w:firstLine="210"/>
              <w:rPr>
                <w:rFonts w:ascii="UD デジタル 教科書体 NK-R" w:eastAsia="UD デジタル 教科書体 NK-R" w:hAnsi="BIZ UDPゴシック" w:cs="Times New Roman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>・</w:t>
            </w:r>
            <w:r w:rsidR="00DD5BD1">
              <w:rPr>
                <w:rFonts w:ascii="UD デジタル 教科書体 NK-R" w:eastAsia="UD デジタル 教科書体 NK-R" w:hAnsi="BIZ UDPゴシック" w:cs="Times New Roman" w:hint="eastAsia"/>
              </w:rPr>
              <w:t>特定の得点</w:t>
            </w:r>
            <w:r>
              <w:rPr>
                <w:rFonts w:ascii="UD デジタル 教科書体 NK-R" w:eastAsia="UD デジタル 教科書体 NK-R" w:hAnsi="BIZ UDPゴシック" w:cs="Times New Roman" w:hint="eastAsia"/>
              </w:rPr>
              <w:t>の</w:t>
            </w:r>
            <w:r w:rsidR="0002505C" w:rsidRPr="0002505C">
              <w:rPr>
                <w:rFonts w:ascii="UD デジタル 教科書体 NK-R" w:eastAsia="UD デジタル 教科書体 NK-R" w:hAnsi="BIZ UDPゴシック" w:cs="Times New Roman" w:hint="eastAsia"/>
              </w:rPr>
              <w:t>人</w:t>
            </w:r>
            <w:r>
              <w:rPr>
                <w:rFonts w:ascii="UD デジタル 教科書体 NK-R" w:eastAsia="UD デジタル 教科書体 NK-R" w:hAnsi="BIZ UDPゴシック" w:cs="Times New Roman" w:hint="eastAsia"/>
              </w:rPr>
              <w:t>の</w:t>
            </w:r>
            <w:r w:rsidR="0002505C" w:rsidRPr="0002505C">
              <w:rPr>
                <w:rFonts w:ascii="UD デジタル 教科書体 NK-R" w:eastAsia="UD デジタル 教科書体 NK-R" w:hAnsi="BIZ UDPゴシック" w:cs="Times New Roman" w:hint="eastAsia"/>
              </w:rPr>
              <w:t>位置</w:t>
            </w:r>
          </w:p>
        </w:tc>
        <w:tc>
          <w:tcPr>
            <w:tcW w:w="428" w:type="dxa"/>
          </w:tcPr>
          <w:p w14:paraId="444F24A4" w14:textId="77777777" w:rsidR="0002505C" w:rsidRPr="0002505C" w:rsidRDefault="0002505C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</w:p>
          <w:p w14:paraId="7221D176" w14:textId="77777777" w:rsidR="0002505C" w:rsidRPr="0002505C" w:rsidRDefault="0002505C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</w:p>
          <w:p w14:paraId="26FA00BB" w14:textId="77777777" w:rsidR="005E6E81" w:rsidRDefault="005E6E81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</w:p>
          <w:p w14:paraId="166D99C0" w14:textId="1BC31B46" w:rsidR="0002505C" w:rsidRPr="0002505C" w:rsidRDefault="0002505C" w:rsidP="0002505C">
            <w:pPr>
              <w:rPr>
                <w:rFonts w:ascii="UD デジタル 教科書体 NK-R" w:eastAsia="UD デジタル 教科書体 NK-R" w:hAnsi="BIZ UDPゴシック" w:cs="Times New Roman"/>
                <w:lang w:eastAsia="zh-CN"/>
              </w:rPr>
            </w:pPr>
            <w:r w:rsidRPr="0002505C">
              <w:rPr>
                <w:rFonts w:ascii="UD デジタル 教科書体 NK-R" w:eastAsia="UD デジタル 教科書体 NK-R" w:hAnsi="BIZ UDPゴシック" w:cs="Times New Roman" w:hint="eastAsia"/>
                <w:lang w:eastAsia="zh-CN"/>
              </w:rPr>
              <w:t>数</w:t>
            </w:r>
          </w:p>
          <w:p w14:paraId="4F048E65" w14:textId="77777777" w:rsidR="0002505C" w:rsidRPr="0002505C" w:rsidRDefault="0002505C" w:rsidP="0002505C">
            <w:pPr>
              <w:rPr>
                <w:rFonts w:ascii="UD デジタル 教科書体 NK-R" w:eastAsia="UD デジタル 教科書体 NK-R" w:hAnsi="BIZ UDPゴシック" w:cs="Times New Roman"/>
                <w:lang w:eastAsia="zh-CN"/>
              </w:rPr>
            </w:pPr>
            <w:r w:rsidRPr="0002505C">
              <w:rPr>
                <w:rFonts w:ascii="UD デジタル 教科書体 NK-R" w:eastAsia="UD デジタル 教科書体 NK-R" w:hAnsi="BIZ UDPゴシック" w:cs="Times New Roman" w:hint="eastAsia"/>
                <w:lang w:eastAsia="zh-CN"/>
              </w:rPr>
              <w:t>情</w:t>
            </w:r>
          </w:p>
          <w:p w14:paraId="7761E2F4" w14:textId="352B4ED4" w:rsidR="0002505C" w:rsidRPr="0002505C" w:rsidRDefault="0002505C" w:rsidP="0002505C">
            <w:pPr>
              <w:rPr>
                <w:rFonts w:ascii="UD デジタル 教科書体 NK-R" w:eastAsia="UD デジタル 教科書体 NK-R" w:hAnsi="BIZ UDPゴシック" w:cs="Times New Roman"/>
                <w:lang w:eastAsia="zh-CN"/>
              </w:rPr>
            </w:pPr>
          </w:p>
          <w:p w14:paraId="5B15A345" w14:textId="77777777" w:rsidR="000B3D76" w:rsidRDefault="000B3D76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</w:p>
          <w:p w14:paraId="014C8F93" w14:textId="1BA66FA4" w:rsidR="0002505C" w:rsidRPr="0002505C" w:rsidRDefault="005E6E81" w:rsidP="0002505C">
            <w:pPr>
              <w:rPr>
                <w:rFonts w:ascii="UD デジタル 教科書体 NK-R" w:eastAsia="UD デジタル 教科書体 NK-R" w:hAnsi="BIZ UDPゴシック" w:cs="Times New Roman"/>
                <w:lang w:eastAsia="zh-CN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>数</w:t>
            </w:r>
          </w:p>
          <w:p w14:paraId="712CA14A" w14:textId="77777777" w:rsidR="0002505C" w:rsidRPr="0002505C" w:rsidRDefault="0002505C" w:rsidP="0002505C">
            <w:pPr>
              <w:rPr>
                <w:rFonts w:ascii="UD デジタル 教科書体 NK-R" w:eastAsia="UD デジタル 教科書体 NK-R" w:hAnsi="BIZ UDPゴシック" w:cs="Times New Roman"/>
                <w:lang w:eastAsia="zh-CN"/>
              </w:rPr>
            </w:pPr>
          </w:p>
          <w:p w14:paraId="58347823" w14:textId="77777777" w:rsidR="0002505C" w:rsidRDefault="0002505C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</w:p>
          <w:p w14:paraId="66153786" w14:textId="77777777" w:rsidR="005E6E81" w:rsidRPr="0002505C" w:rsidRDefault="005E6E81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</w:p>
          <w:p w14:paraId="27FD7304" w14:textId="77777777" w:rsidR="0002505C" w:rsidRPr="0002505C" w:rsidRDefault="0002505C" w:rsidP="0002505C">
            <w:pPr>
              <w:rPr>
                <w:rFonts w:ascii="UD デジタル 教科書体 NK-R" w:eastAsia="UD デジタル 教科書体 NK-R" w:hAnsi="BIZ UDPゴシック" w:cs="Times New Roman"/>
                <w:lang w:eastAsia="zh-CN"/>
              </w:rPr>
            </w:pPr>
            <w:r w:rsidRPr="0002505C">
              <w:rPr>
                <w:rFonts w:ascii="UD デジタル 教科書体 NK-R" w:eastAsia="UD デジタル 教科書体 NK-R" w:hAnsi="BIZ UDPゴシック" w:cs="Times New Roman" w:hint="eastAsia"/>
                <w:lang w:eastAsia="zh-CN"/>
              </w:rPr>
              <w:t>情</w:t>
            </w:r>
          </w:p>
          <w:p w14:paraId="413227B6" w14:textId="26C21F74" w:rsidR="0002505C" w:rsidRPr="0002505C" w:rsidRDefault="005E6E81" w:rsidP="0002505C">
            <w:pPr>
              <w:rPr>
                <w:rFonts w:ascii="UD デジタル 教科書体 NK-R" w:eastAsia="UD デジタル 教科書体 NK-R" w:hAnsi="BIZ UDPゴシック" w:cs="Times New Roman"/>
                <w:lang w:eastAsia="zh-CN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>数</w:t>
            </w:r>
          </w:p>
          <w:p w14:paraId="245C95A1" w14:textId="302794FB" w:rsidR="0002505C" w:rsidRPr="0002505C" w:rsidRDefault="0002505C" w:rsidP="005E6E81">
            <w:pPr>
              <w:rPr>
                <w:rFonts w:ascii="UD デジタル 教科書体 NK-R" w:eastAsia="UD デジタル 教科書体 NK-R" w:hAnsi="BIZ UDPゴシック" w:cs="Times New Roman"/>
                <w:lang w:eastAsia="zh-CN"/>
              </w:rPr>
            </w:pPr>
          </w:p>
        </w:tc>
        <w:tc>
          <w:tcPr>
            <w:tcW w:w="2833" w:type="dxa"/>
          </w:tcPr>
          <w:p w14:paraId="2F88FAFB" w14:textId="77777777" w:rsidR="0002505C" w:rsidRDefault="0002505C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</w:p>
          <w:p w14:paraId="7153E910" w14:textId="77777777" w:rsidR="005E6E81" w:rsidRDefault="005E6E81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</w:p>
          <w:p w14:paraId="7A0FF3E5" w14:textId="77777777" w:rsidR="005E6E81" w:rsidRDefault="005E6E81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</w:p>
          <w:p w14:paraId="209719DA" w14:textId="22F70F90" w:rsidR="005E6E81" w:rsidRDefault="005E6E81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>・Excelでヒストグラム</w:t>
            </w:r>
            <w:r w:rsidR="000B3D76">
              <w:rPr>
                <w:rFonts w:ascii="UD デジタル 教科書体 NK-R" w:eastAsia="UD デジタル 教科書体 NK-R" w:hAnsi="BIZ UDPゴシック" w:cs="Times New Roman" w:hint="eastAsia"/>
              </w:rPr>
              <w:t>を</w:t>
            </w:r>
            <w:r>
              <w:rPr>
                <w:rFonts w:ascii="UD デジタル 教科書体 NK-R" w:eastAsia="UD デジタル 教科書体 NK-R" w:hAnsi="BIZ UDPゴシック" w:cs="Times New Roman" w:hint="eastAsia"/>
              </w:rPr>
              <w:t>作成</w:t>
            </w:r>
            <w:r w:rsidR="000B3D76">
              <w:rPr>
                <w:rFonts w:ascii="UD デジタル 教科書体 NK-R" w:eastAsia="UD デジタル 教科書体 NK-R" w:hAnsi="BIZ UDPゴシック" w:cs="Times New Roman" w:hint="eastAsia"/>
              </w:rPr>
              <w:t>させる</w:t>
            </w:r>
          </w:p>
          <w:p w14:paraId="47A0CA49" w14:textId="3C057705" w:rsidR="005E6E81" w:rsidRDefault="005E6E81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>・計算</w:t>
            </w:r>
            <w:r w:rsidR="000B3D76">
              <w:rPr>
                <w:rFonts w:ascii="UD デジタル 教科書体 NK-R" w:eastAsia="UD デジタル 教科書体 NK-R" w:hAnsi="BIZ UDPゴシック" w:cs="Times New Roman" w:hint="eastAsia"/>
              </w:rPr>
              <w:t>で</w:t>
            </w:r>
            <w:r>
              <w:rPr>
                <w:rFonts w:ascii="UD デジタル 教科書体 NK-R" w:eastAsia="UD デジタル 教科書体 NK-R" w:hAnsi="BIZ UDPゴシック" w:cs="Times New Roman" w:hint="eastAsia"/>
              </w:rPr>
              <w:t>値</w:t>
            </w:r>
            <w:r w:rsidR="000B3D76">
              <w:rPr>
                <w:rFonts w:ascii="UD デジタル 教科書体 NK-R" w:eastAsia="UD デジタル 教科書体 NK-R" w:hAnsi="BIZ UDPゴシック" w:cs="Times New Roman" w:hint="eastAsia"/>
              </w:rPr>
              <w:t>を求めさせる</w:t>
            </w:r>
          </w:p>
          <w:p w14:paraId="3DCBBB71" w14:textId="4AE389C8" w:rsidR="000B3D76" w:rsidRDefault="000B3D76" w:rsidP="000B3D76">
            <w:pPr>
              <w:ind w:left="105" w:hangingChars="50" w:hanging="105"/>
              <w:rPr>
                <w:rFonts w:ascii="UD デジタル 教科書体 NK-R" w:eastAsia="UD デジタル 教科書体 NK-R" w:hAnsi="BIZ UDPゴシック" w:cs="Times New Roman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>・Excelで段階的変化を提示</w:t>
            </w:r>
          </w:p>
          <w:p w14:paraId="539BD0CF" w14:textId="77777777" w:rsidR="000B3D76" w:rsidRDefault="000B3D76" w:rsidP="000B3D76">
            <w:pPr>
              <w:ind w:left="105" w:hangingChars="50" w:hanging="105"/>
              <w:rPr>
                <w:rFonts w:ascii="UD デジタル 教科書体 NK-R" w:eastAsia="UD デジタル 教科書体 NK-R" w:hAnsi="BIZ UDPゴシック" w:cs="Times New Roman"/>
              </w:rPr>
            </w:pPr>
          </w:p>
          <w:p w14:paraId="0F450585" w14:textId="51C0ABD5" w:rsidR="000B3D76" w:rsidRDefault="000B3D76" w:rsidP="000B3D76">
            <w:pPr>
              <w:ind w:left="105" w:hangingChars="50" w:hanging="105"/>
              <w:rPr>
                <w:rFonts w:ascii="UD デジタル 教科書体 NK-R" w:eastAsia="UD デジタル 教科書体 NK-R" w:hAnsi="BIZ UDPゴシック" w:cs="Times New Roman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>・数情双方の内容を盛り込んで説明</w:t>
            </w:r>
          </w:p>
          <w:p w14:paraId="7ECDB86A" w14:textId="77777777" w:rsidR="000B3D76" w:rsidRDefault="000B3D76" w:rsidP="000B3D76">
            <w:pPr>
              <w:ind w:left="105" w:hangingChars="50" w:hanging="105"/>
              <w:rPr>
                <w:rFonts w:ascii="UD デジタル 教科書体 NK-R" w:eastAsia="UD デジタル 教科書体 NK-R" w:hAnsi="BIZ UDPゴシック" w:cs="Times New Roman"/>
              </w:rPr>
            </w:pPr>
          </w:p>
          <w:p w14:paraId="7E46E67E" w14:textId="77777777" w:rsidR="00303853" w:rsidRDefault="00303853" w:rsidP="000B3D76">
            <w:pPr>
              <w:ind w:left="105" w:hangingChars="50" w:hanging="105"/>
              <w:rPr>
                <w:rFonts w:ascii="UD デジタル 教科書体 NK-R" w:eastAsia="UD デジタル 教科書体 NK-R" w:hAnsi="BIZ UDPゴシック" w:cs="Times New Roman"/>
              </w:rPr>
            </w:pPr>
          </w:p>
          <w:p w14:paraId="3E90A712" w14:textId="2D517135" w:rsidR="000B3D76" w:rsidRPr="0002505C" w:rsidRDefault="00303853" w:rsidP="00303853">
            <w:pPr>
              <w:ind w:left="105" w:hangingChars="50" w:hanging="105"/>
              <w:rPr>
                <w:rFonts w:ascii="UD デジタル 教科書体 NK-R" w:eastAsia="UD デジタル 教科書体 NK-R" w:hAnsi="BIZ UDPゴシック" w:cs="Times New Roman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>・正規分布表を活用して取り組ませる</w:t>
            </w:r>
          </w:p>
        </w:tc>
        <w:tc>
          <w:tcPr>
            <w:tcW w:w="1377" w:type="dxa"/>
          </w:tcPr>
          <w:p w14:paraId="59AF611D" w14:textId="77777777" w:rsidR="0002505C" w:rsidRPr="000B3D76" w:rsidRDefault="0002505C" w:rsidP="0002505C">
            <w:pPr>
              <w:rPr>
                <w:rFonts w:ascii="UD デジタル 教科書体 NK-R" w:eastAsia="UD デジタル 教科書体 NK-R" w:hAnsi="BIZ UDPゴシック" w:cs="Times New Roman"/>
                <w:sz w:val="16"/>
                <w:szCs w:val="16"/>
              </w:rPr>
            </w:pPr>
          </w:p>
          <w:p w14:paraId="435B58EF" w14:textId="77777777" w:rsidR="005E6E81" w:rsidRPr="000B3D76" w:rsidRDefault="005E6E81" w:rsidP="0002505C">
            <w:pPr>
              <w:rPr>
                <w:rFonts w:ascii="UD デジタル 教科書体 NK-R" w:eastAsia="UD デジタル 教科書体 NK-R" w:hAnsi="BIZ UDPゴシック" w:cs="Times New Roman"/>
                <w:sz w:val="16"/>
                <w:szCs w:val="16"/>
              </w:rPr>
            </w:pPr>
          </w:p>
          <w:p w14:paraId="2EE2CF64" w14:textId="77777777" w:rsidR="005E6E81" w:rsidRPr="000B3D76" w:rsidRDefault="005E6E81" w:rsidP="0002505C">
            <w:pPr>
              <w:rPr>
                <w:rFonts w:ascii="UD デジタル 教科書体 NK-R" w:eastAsia="UD デジタル 教科書体 NK-R" w:hAnsi="BIZ UDPゴシック" w:cs="Times New Roman"/>
                <w:sz w:val="16"/>
                <w:szCs w:val="16"/>
              </w:rPr>
            </w:pPr>
          </w:p>
          <w:p w14:paraId="459A194F" w14:textId="77777777" w:rsidR="005E6E81" w:rsidRPr="000B3D76" w:rsidRDefault="005E6E81" w:rsidP="0002505C">
            <w:pPr>
              <w:rPr>
                <w:rFonts w:ascii="UD デジタル 教科書体 NK-R" w:eastAsia="UD デジタル 教科書体 NK-R" w:hAnsi="BIZ UDPゴシック" w:cs="Times New Roman"/>
                <w:sz w:val="16"/>
                <w:szCs w:val="16"/>
              </w:rPr>
            </w:pPr>
          </w:p>
          <w:p w14:paraId="61FDFAB8" w14:textId="77777777" w:rsidR="000B3D76" w:rsidRDefault="005E6E81" w:rsidP="0002505C">
            <w:pPr>
              <w:rPr>
                <w:rFonts w:ascii="UD デジタル 教科書体 NK-R" w:eastAsia="UD デジタル 教科書体 NK-R" w:hAnsi="BIZ UDPゴシック" w:cs="Times New Roman"/>
                <w:sz w:val="16"/>
                <w:szCs w:val="16"/>
              </w:rPr>
            </w:pPr>
            <w:r w:rsidRPr="000B3D76">
              <w:rPr>
                <w:rFonts w:ascii="UD デジタル 教科書体 NK-R" w:eastAsia="UD デジタル 教科書体 NK-R" w:hAnsi="BIZ UDPゴシック" w:cs="Times New Roman" w:hint="eastAsia"/>
                <w:sz w:val="16"/>
                <w:szCs w:val="16"/>
              </w:rPr>
              <w:t>・</w:t>
            </w:r>
            <w:r w:rsidR="000B3D76" w:rsidRPr="000B3D76">
              <w:rPr>
                <w:rFonts w:ascii="UD デジタル 教科書体 NK-R" w:eastAsia="UD デジタル 教科書体 NK-R" w:hAnsi="BIZ UDPゴシック" w:cs="Times New Roman" w:hint="eastAsia"/>
                <w:sz w:val="16"/>
                <w:szCs w:val="16"/>
              </w:rPr>
              <w:t>正規分布への近似の視点を</w:t>
            </w:r>
            <w:r w:rsidR="000B3D76">
              <w:rPr>
                <w:rFonts w:ascii="UD デジタル 教科書体 NK-R" w:eastAsia="UD デジタル 教科書体 NK-R" w:hAnsi="BIZ UDPゴシック" w:cs="Times New Roman" w:hint="eastAsia"/>
                <w:sz w:val="16"/>
                <w:szCs w:val="16"/>
              </w:rPr>
              <w:t>持たせる</w:t>
            </w:r>
          </w:p>
          <w:p w14:paraId="2FC06D9C" w14:textId="77777777" w:rsidR="000B3D76" w:rsidRDefault="000B3D76" w:rsidP="000B3D76">
            <w:pPr>
              <w:rPr>
                <w:rFonts w:ascii="UD デジタル 教科書体 NK-R" w:eastAsia="UD デジタル 教科書体 NK-R" w:hAnsi="BIZ UDPゴシック" w:cs="Times New Roman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  <w:sz w:val="16"/>
                <w:szCs w:val="16"/>
              </w:rPr>
              <w:t>・理論よりも活用に重きを置く</w:t>
            </w:r>
          </w:p>
          <w:p w14:paraId="35638914" w14:textId="77777777" w:rsidR="00DD5BD1" w:rsidRDefault="00DD5BD1" w:rsidP="000B3D76">
            <w:pPr>
              <w:rPr>
                <w:rFonts w:ascii="UD デジタル 教科書体 NK-R" w:eastAsia="UD デジタル 教科書体 NK-R" w:hAnsi="BIZ UDPゴシック" w:cs="Times New Roman"/>
                <w:sz w:val="16"/>
                <w:szCs w:val="16"/>
              </w:rPr>
            </w:pPr>
          </w:p>
          <w:p w14:paraId="402E06E4" w14:textId="77777777" w:rsidR="00DD5BD1" w:rsidRDefault="00DD5BD1" w:rsidP="000B3D76">
            <w:pPr>
              <w:rPr>
                <w:rFonts w:ascii="UD デジタル 教科書体 NK-R" w:eastAsia="UD デジタル 教科書体 NK-R" w:hAnsi="BIZ UDPゴシック" w:cs="Times New Roman"/>
                <w:sz w:val="16"/>
                <w:szCs w:val="16"/>
              </w:rPr>
            </w:pPr>
          </w:p>
          <w:p w14:paraId="1E4B7A1C" w14:textId="77777777" w:rsidR="00DD5BD1" w:rsidRDefault="00DD5BD1" w:rsidP="000B3D76">
            <w:pPr>
              <w:rPr>
                <w:rFonts w:ascii="UD デジタル 教科書体 NK-R" w:eastAsia="UD デジタル 教科書体 NK-R" w:hAnsi="BIZ UDPゴシック" w:cs="Times New Roman"/>
                <w:sz w:val="16"/>
                <w:szCs w:val="16"/>
              </w:rPr>
            </w:pPr>
            <w:r w:rsidRPr="00DD5BD1">
              <w:rPr>
                <w:rFonts w:ascii="UD デジタル 教科書体 NK-R" w:eastAsia="UD デジタル 教科書体 NK-R" w:hAnsi="BIZ UDPゴシック" w:cs="Times New Roman" w:hint="eastAsia"/>
                <w:sz w:val="16"/>
                <w:szCs w:val="16"/>
              </w:rPr>
              <w:t>・情報Ⅰ</w:t>
            </w:r>
            <w:r>
              <w:rPr>
                <w:rFonts w:ascii="UD デジタル 教科書体 NK-R" w:eastAsia="UD デジタル 教科書体 NK-R" w:hAnsi="BIZ UDPゴシック" w:cs="Times New Roman" w:hint="eastAsia"/>
                <w:sz w:val="16"/>
                <w:szCs w:val="16"/>
              </w:rPr>
              <w:t>例題2</w:t>
            </w:r>
          </w:p>
          <w:p w14:paraId="679C4BC1" w14:textId="2B72284C" w:rsidR="00DD5BD1" w:rsidRDefault="00DD5BD1" w:rsidP="000B3D76">
            <w:pPr>
              <w:rPr>
                <w:rFonts w:ascii="UD デジタル 教科書体 NK-R" w:eastAsia="UD デジタル 教科書体 NK-R" w:hAnsi="BIZ UDPゴシック" w:cs="Times New Roman"/>
                <w:sz w:val="16"/>
                <w:szCs w:val="16"/>
              </w:rPr>
            </w:pPr>
            <w:r w:rsidRPr="00DD5BD1">
              <w:rPr>
                <w:rFonts w:ascii="UD デジタル 教科書体 NK-R" w:eastAsia="UD デジタル 教科書体 NK-R" w:hAnsi="BIZ UDPゴシック" w:cs="Times New Roman"/>
                <w:sz w:val="16"/>
                <w:szCs w:val="16"/>
              </w:rPr>
              <w:t>(p.109</w:t>
            </w:r>
            <w:r>
              <w:rPr>
                <w:rFonts w:ascii="UD デジタル 教科書体 NK-R" w:eastAsia="UD デジタル 教科書体 NK-R" w:hAnsi="BIZ UDPゴシック" w:cs="Times New Roman" w:hint="eastAsia"/>
                <w:sz w:val="16"/>
                <w:szCs w:val="16"/>
              </w:rPr>
              <w:t>)</w:t>
            </w:r>
            <w:r w:rsidR="00303853">
              <w:rPr>
                <w:rFonts w:ascii="UD デジタル 教科書体 NK-R" w:eastAsia="UD デジタル 教科書体 NK-R" w:hAnsi="BIZ UDPゴシック" w:cs="Times New Roman" w:hint="eastAsia"/>
                <w:sz w:val="16"/>
                <w:szCs w:val="16"/>
              </w:rPr>
              <w:t>を利用</w:t>
            </w:r>
          </w:p>
          <w:p w14:paraId="63A85D26" w14:textId="77777777" w:rsidR="00DD5BD1" w:rsidRDefault="00DD5BD1" w:rsidP="000B3D76">
            <w:pPr>
              <w:rPr>
                <w:rFonts w:ascii="UD デジタル 教科書体 NK-R" w:eastAsia="UD デジタル 教科書体 NK-R" w:hAnsi="BIZ UDPゴシック" w:cs="Times New Roman"/>
                <w:sz w:val="16"/>
                <w:szCs w:val="16"/>
              </w:rPr>
            </w:pPr>
          </w:p>
          <w:p w14:paraId="539293F1" w14:textId="04821D1A" w:rsidR="00DD5BD1" w:rsidRPr="0002505C" w:rsidRDefault="00DD5BD1" w:rsidP="000B3D76">
            <w:pPr>
              <w:rPr>
                <w:rFonts w:ascii="UD デジタル 教科書体 NK-R" w:eastAsia="UD デジタル 教科書体 NK-R" w:hAnsi="BIZ UDPゴシック" w:cs="Times New Roman"/>
              </w:rPr>
            </w:pPr>
          </w:p>
        </w:tc>
      </w:tr>
      <w:tr w:rsidR="0002505C" w:rsidRPr="0002505C" w14:paraId="70C6A2A7" w14:textId="77777777" w:rsidTr="005E6E81">
        <w:tc>
          <w:tcPr>
            <w:tcW w:w="704" w:type="dxa"/>
          </w:tcPr>
          <w:p w14:paraId="45DAC995" w14:textId="2EED4D58" w:rsidR="0002505C" w:rsidRPr="0002505C" w:rsidRDefault="005E6E81" w:rsidP="00303853">
            <w:pPr>
              <w:jc w:val="right"/>
              <w:rPr>
                <w:rFonts w:ascii="UD デジタル 教科書体 NK-R" w:eastAsia="UD デジタル 教科書体 NK-R" w:hAnsi="BIZ UDPゴシック" w:cs="Times New Roman"/>
                <w:szCs w:val="21"/>
              </w:rPr>
            </w:pPr>
            <w:r w:rsidRPr="005E6E81">
              <w:rPr>
                <w:rFonts w:ascii="UD デジタル 教科書体 NK-R" w:eastAsia="UD デジタル 教科書体 NK-R" w:hAnsi="BIZ UDPゴシック" w:cs="Times New Roman" w:hint="eastAsia"/>
                <w:szCs w:val="21"/>
              </w:rPr>
              <w:t>５</w:t>
            </w:r>
          </w:p>
        </w:tc>
        <w:tc>
          <w:tcPr>
            <w:tcW w:w="4394" w:type="dxa"/>
          </w:tcPr>
          <w:p w14:paraId="0469F611" w14:textId="70B423C8" w:rsidR="0002505C" w:rsidRPr="0002505C" w:rsidRDefault="005E6E81" w:rsidP="005E6E81">
            <w:pPr>
              <w:rPr>
                <w:rFonts w:ascii="UD デジタル 教科書体 NK-R" w:eastAsia="UD デジタル 教科書体 NK-R" w:hAnsi="BIZ UDPゴシック" w:cs="Times New Roman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>○本</w:t>
            </w:r>
            <w:r w:rsidR="0002505C" w:rsidRPr="0002505C">
              <w:rPr>
                <w:rFonts w:ascii="UD デジタル 教科書体 NK-R" w:eastAsia="UD デジタル 教科書体 NK-R" w:hAnsi="BIZ UDPゴシック" w:cs="Times New Roman" w:hint="eastAsia"/>
              </w:rPr>
              <w:t>時のまとめ</w:t>
            </w:r>
          </w:p>
        </w:tc>
        <w:tc>
          <w:tcPr>
            <w:tcW w:w="428" w:type="dxa"/>
          </w:tcPr>
          <w:p w14:paraId="70118B5E" w14:textId="0C06F59C" w:rsidR="0002505C" w:rsidRPr="0002505C" w:rsidRDefault="005E6E81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  <w:r>
              <w:rPr>
                <w:rFonts w:ascii="UD デジタル 教科書体 NK-R" w:eastAsia="UD デジタル 教科書体 NK-R" w:hAnsi="BIZ UDPゴシック" w:cs="Times New Roman" w:hint="eastAsia"/>
              </w:rPr>
              <w:t>数</w:t>
            </w:r>
          </w:p>
        </w:tc>
        <w:tc>
          <w:tcPr>
            <w:tcW w:w="2833" w:type="dxa"/>
          </w:tcPr>
          <w:p w14:paraId="1C89B2D3" w14:textId="77777777" w:rsidR="0002505C" w:rsidRPr="0002505C" w:rsidRDefault="0002505C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</w:p>
        </w:tc>
        <w:tc>
          <w:tcPr>
            <w:tcW w:w="1377" w:type="dxa"/>
          </w:tcPr>
          <w:p w14:paraId="699E1633" w14:textId="77777777" w:rsidR="0002505C" w:rsidRPr="0002505C" w:rsidRDefault="0002505C" w:rsidP="0002505C">
            <w:pPr>
              <w:rPr>
                <w:rFonts w:ascii="UD デジタル 教科書体 NK-R" w:eastAsia="UD デジタル 教科書体 NK-R" w:hAnsi="BIZ UDPゴシック" w:cs="Times New Roman"/>
              </w:rPr>
            </w:pPr>
          </w:p>
        </w:tc>
      </w:tr>
    </w:tbl>
    <w:p w14:paraId="1E834408" w14:textId="77777777" w:rsidR="00387AA7" w:rsidRDefault="00387AA7" w:rsidP="00F7441F">
      <w:pPr>
        <w:pStyle w:val="Web"/>
        <w:spacing w:before="200" w:beforeAutospacing="0" w:after="0" w:afterAutospacing="0" w:line="216" w:lineRule="auto"/>
        <w:rPr>
          <w:rFonts w:ascii="HG丸ｺﾞｼｯｸM-PRO" w:eastAsia="HG丸ｺﾞｼｯｸM-PRO" w:hAnsi="HG丸ｺﾞｼｯｸM-PRO"/>
          <w:color w:val="000000" w:themeColor="text1"/>
          <w:kern w:val="24"/>
          <w:sz w:val="20"/>
          <w:szCs w:val="20"/>
        </w:rPr>
      </w:pPr>
    </w:p>
    <w:p w14:paraId="617CC8DB" w14:textId="616FF127" w:rsidR="0037453D" w:rsidRPr="00F7441F" w:rsidRDefault="00FE388C" w:rsidP="00F7441F">
      <w:pPr>
        <w:pStyle w:val="Web"/>
        <w:spacing w:before="200" w:beforeAutospacing="0" w:after="0" w:afterAutospacing="0" w:line="216" w:lineRule="auto"/>
        <w:rPr>
          <w:rFonts w:ascii="HG丸ｺﾞｼｯｸM-PRO" w:eastAsia="HG丸ｺﾞｼｯｸM-PRO" w:hAnsi="HG丸ｺﾞｼｯｸM-PRO"/>
          <w:sz w:val="10"/>
          <w:szCs w:val="10"/>
        </w:rPr>
      </w:pPr>
      <w:r w:rsidRPr="00F7441F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lastRenderedPageBreak/>
        <w:t>授業を通して身につけさせたい「未来デザイン力」とその要素を選んで表中の欄に記入する。数は</w:t>
      </w:r>
      <w:r w:rsidR="00F7441F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不問</w:t>
      </w:r>
      <w:r w:rsidRPr="00F7441F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。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0"/>
        <w:gridCol w:w="6976"/>
      </w:tblGrid>
      <w:tr w:rsidR="00951436" w:rsidRPr="00951436" w14:paraId="77DC53F9" w14:textId="77777777" w:rsidTr="00FE388C">
        <w:trPr>
          <w:trHeight w:val="39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271C0" w14:textId="77777777" w:rsidR="00951436" w:rsidRPr="00951436" w:rsidRDefault="00951436" w:rsidP="009514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Ａ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キャリアプランニング</w:t>
            </w:r>
          </w:p>
        </w:tc>
        <w:tc>
          <w:tcPr>
            <w:tcW w:w="6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42845B" w14:textId="77777777" w:rsidR="00951436" w:rsidRPr="00951436" w:rsidRDefault="00951436" w:rsidP="009514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①社会貢献意識　②社会・大学分析　③自己分析・目標設定</w:t>
            </w:r>
          </w:p>
        </w:tc>
      </w:tr>
      <w:tr w:rsidR="00951436" w:rsidRPr="00951436" w14:paraId="423031D3" w14:textId="77777777" w:rsidTr="00FE388C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E6B25" w14:textId="77777777" w:rsidR="00951436" w:rsidRPr="00951436" w:rsidRDefault="00951436" w:rsidP="009514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Ｂ　学びに向かう姿勢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B155AA" w14:textId="77777777" w:rsidR="00951436" w:rsidRPr="00951436" w:rsidRDefault="00951436" w:rsidP="009514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①学ぶ意義　②学びの技法　③学びの習慣</w:t>
            </w:r>
          </w:p>
        </w:tc>
      </w:tr>
      <w:tr w:rsidR="00951436" w:rsidRPr="00951436" w14:paraId="56493316" w14:textId="77777777" w:rsidTr="00FE388C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4480A" w14:textId="77777777" w:rsidR="00951436" w:rsidRPr="00951436" w:rsidRDefault="00951436" w:rsidP="009514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Ｃ　自己管理力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7C800D" w14:textId="77777777" w:rsidR="00951436" w:rsidRPr="00951436" w:rsidRDefault="00951436" w:rsidP="009514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①自己研鑽　②主体的判断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③タイムマネジメント</w:t>
            </w:r>
          </w:p>
        </w:tc>
      </w:tr>
      <w:tr w:rsidR="00951436" w:rsidRPr="00951436" w14:paraId="42C1B579" w14:textId="77777777" w:rsidTr="00FE388C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9ADF4" w14:textId="77777777" w:rsidR="00951436" w:rsidRPr="00951436" w:rsidRDefault="00951436" w:rsidP="009514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Ｄ　課題対応力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D3571D" w14:textId="77777777" w:rsidR="00951436" w:rsidRPr="00951436" w:rsidRDefault="00951436" w:rsidP="009514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①テーマ（問い）設定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②研究手法の獲得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③創意工夫</w:t>
            </w:r>
          </w:p>
        </w:tc>
      </w:tr>
      <w:tr w:rsidR="00951436" w:rsidRPr="00951436" w14:paraId="36714DCB" w14:textId="77777777" w:rsidTr="00FE388C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BB6CE" w14:textId="77777777" w:rsidR="00951436" w:rsidRPr="00951436" w:rsidRDefault="00951436" w:rsidP="009514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Ｅ　自己有能感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80BA22" w14:textId="77777777" w:rsidR="00951436" w:rsidRPr="00951436" w:rsidRDefault="00951436" w:rsidP="009514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①成功・挫折体験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5"/>
                <w:szCs w:val="15"/>
              </w:rPr>
              <w:t xml:space="preserve">②ストレスマネジメント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③レジリエンス</w:t>
            </w:r>
          </w:p>
        </w:tc>
      </w:tr>
      <w:tr w:rsidR="00951436" w:rsidRPr="00951436" w14:paraId="7BA2A558" w14:textId="77777777" w:rsidTr="00FE388C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23B5D" w14:textId="77777777" w:rsidR="00951436" w:rsidRPr="00951436" w:rsidRDefault="00951436" w:rsidP="009514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Ｆ　品性ある言動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6C37BA" w14:textId="77777777" w:rsidR="00951436" w:rsidRPr="00951436" w:rsidRDefault="00951436" w:rsidP="009514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:lang w:eastAsia="zh-TW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:lang w:eastAsia="zh-TW"/>
              </w:rPr>
              <w:t>①生命尊重　②多様性尊重　③相手意識</w:t>
            </w:r>
          </w:p>
        </w:tc>
      </w:tr>
      <w:tr w:rsidR="00951436" w:rsidRPr="00951436" w14:paraId="64EFB0C3" w14:textId="77777777" w:rsidTr="00FE388C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E2BD0" w14:textId="77777777" w:rsidR="00951436" w:rsidRPr="00951436" w:rsidRDefault="00951436" w:rsidP="009514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Ｇ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コミュニケーション力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D3945F" w14:textId="77777777" w:rsidR="00951436" w:rsidRPr="00951436" w:rsidRDefault="00951436" w:rsidP="009514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①傾聴　②対話・議論　③発表・発信</w:t>
            </w:r>
          </w:p>
        </w:tc>
      </w:tr>
      <w:tr w:rsidR="00951436" w:rsidRPr="00951436" w14:paraId="3B2EEED3" w14:textId="77777777" w:rsidTr="00FE388C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D2824" w14:textId="77777777" w:rsidR="00951436" w:rsidRPr="00951436" w:rsidRDefault="00951436" w:rsidP="009514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Ｈ　チームワーク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DE38" w14:textId="77777777" w:rsidR="00951436" w:rsidRPr="00951436" w:rsidRDefault="00951436" w:rsidP="009514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bookmarkStart w:id="1" w:name="_Hlk202947646"/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①目的意識共有　②リーダーシップ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③フォロワーシップ</w:t>
            </w:r>
            <w:bookmarkEnd w:id="1"/>
          </w:p>
        </w:tc>
      </w:tr>
    </w:tbl>
    <w:p w14:paraId="128CDE63" w14:textId="2B1BC14D" w:rsidR="00FE388C" w:rsidRPr="00F7441F" w:rsidRDefault="00FE388C" w:rsidP="00387AA7">
      <w:pPr>
        <w:rPr>
          <w:rFonts w:ascii="ＭＳ ゴシック" w:eastAsia="ＭＳ ゴシック" w:hAnsi="ＭＳ ゴシック"/>
          <w:sz w:val="14"/>
          <w:szCs w:val="16"/>
        </w:rPr>
      </w:pPr>
    </w:p>
    <w:sectPr w:rsidR="00FE388C" w:rsidRPr="00F7441F" w:rsidSect="00FE388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8333" w14:textId="77777777" w:rsidR="00F15D25" w:rsidRDefault="00F15D25" w:rsidP="0017219E">
      <w:r>
        <w:separator/>
      </w:r>
    </w:p>
  </w:endnote>
  <w:endnote w:type="continuationSeparator" w:id="0">
    <w:p w14:paraId="1AD317D3" w14:textId="77777777" w:rsidR="00F15D25" w:rsidRDefault="00F15D25" w:rsidP="001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FD49" w14:textId="77777777" w:rsidR="00F15D25" w:rsidRDefault="00F15D25" w:rsidP="0017219E">
      <w:r>
        <w:separator/>
      </w:r>
    </w:p>
  </w:footnote>
  <w:footnote w:type="continuationSeparator" w:id="0">
    <w:p w14:paraId="5632F0C8" w14:textId="77777777" w:rsidR="00F15D25" w:rsidRDefault="00F15D25" w:rsidP="0017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6305"/>
    <w:multiLevelType w:val="hybridMultilevel"/>
    <w:tmpl w:val="B1188A6E"/>
    <w:lvl w:ilvl="0" w:tplc="E930999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4B3449"/>
    <w:multiLevelType w:val="hybridMultilevel"/>
    <w:tmpl w:val="3FFC347E"/>
    <w:lvl w:ilvl="0" w:tplc="648CE6DC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CB67DF"/>
    <w:multiLevelType w:val="hybridMultilevel"/>
    <w:tmpl w:val="F22AF16E"/>
    <w:lvl w:ilvl="0" w:tplc="29C604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783723695">
    <w:abstractNumId w:val="1"/>
  </w:num>
  <w:num w:numId="2" w16cid:durableId="413629320">
    <w:abstractNumId w:val="0"/>
  </w:num>
  <w:num w:numId="3" w16cid:durableId="653877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72"/>
    <w:rsid w:val="0002505C"/>
    <w:rsid w:val="00082BAD"/>
    <w:rsid w:val="00095D76"/>
    <w:rsid w:val="000B3D76"/>
    <w:rsid w:val="0017219E"/>
    <w:rsid w:val="00181571"/>
    <w:rsid w:val="001820CF"/>
    <w:rsid w:val="00303853"/>
    <w:rsid w:val="00337A48"/>
    <w:rsid w:val="0037453D"/>
    <w:rsid w:val="00387AA7"/>
    <w:rsid w:val="003A2BE6"/>
    <w:rsid w:val="003C1683"/>
    <w:rsid w:val="003C3F82"/>
    <w:rsid w:val="003C717F"/>
    <w:rsid w:val="00494B84"/>
    <w:rsid w:val="004B61E5"/>
    <w:rsid w:val="004E60E9"/>
    <w:rsid w:val="0057279D"/>
    <w:rsid w:val="0059421C"/>
    <w:rsid w:val="005A0BCD"/>
    <w:rsid w:val="005E6E81"/>
    <w:rsid w:val="00614B55"/>
    <w:rsid w:val="00630F1C"/>
    <w:rsid w:val="006313C2"/>
    <w:rsid w:val="006E246E"/>
    <w:rsid w:val="006E2A46"/>
    <w:rsid w:val="00751E9C"/>
    <w:rsid w:val="007D4B0F"/>
    <w:rsid w:val="00856135"/>
    <w:rsid w:val="00951436"/>
    <w:rsid w:val="00973EA7"/>
    <w:rsid w:val="00A73AB4"/>
    <w:rsid w:val="00A77836"/>
    <w:rsid w:val="00AD2D80"/>
    <w:rsid w:val="00AE4E15"/>
    <w:rsid w:val="00B200D2"/>
    <w:rsid w:val="00B70BF5"/>
    <w:rsid w:val="00B770BD"/>
    <w:rsid w:val="00BD6CDA"/>
    <w:rsid w:val="00D437B8"/>
    <w:rsid w:val="00D72521"/>
    <w:rsid w:val="00D83A7B"/>
    <w:rsid w:val="00D908CE"/>
    <w:rsid w:val="00DA3B0A"/>
    <w:rsid w:val="00DC707A"/>
    <w:rsid w:val="00DD5BD1"/>
    <w:rsid w:val="00EA69BB"/>
    <w:rsid w:val="00EB4E58"/>
    <w:rsid w:val="00ED30FE"/>
    <w:rsid w:val="00EF0B1E"/>
    <w:rsid w:val="00F15D25"/>
    <w:rsid w:val="00F7441F"/>
    <w:rsid w:val="00F92472"/>
    <w:rsid w:val="00FC6FFF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3B672"/>
  <w15:docId w15:val="{E5BA10D2-CB4C-48E5-833C-EC9D4E2C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E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19E"/>
  </w:style>
  <w:style w:type="paragraph" w:styleId="a6">
    <w:name w:val="footer"/>
    <w:basedOn w:val="a"/>
    <w:link w:val="a7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19E"/>
  </w:style>
  <w:style w:type="paragraph" w:styleId="Web">
    <w:name w:val="Normal (Web)"/>
    <w:basedOn w:val="a"/>
    <w:uiPriority w:val="99"/>
    <w:unhideWhenUsed/>
    <w:rsid w:val="00B770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E4E1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4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4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1103</Words>
  <Characters>1131</Characters>
  <Application>Microsoft Office Word</Application>
  <DocSecurity>0</DocSecurity>
  <Lines>147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横田昌章</dc:creator>
  <cp:keywords/>
  <dc:description/>
  <cp:lastModifiedBy>岡田 寛子</cp:lastModifiedBy>
  <cp:revision>4</cp:revision>
  <cp:lastPrinted>2026-03-13T03:30:00Z</cp:lastPrinted>
  <dcterms:created xsi:type="dcterms:W3CDTF">2026-03-13T01:00:00Z</dcterms:created>
  <dcterms:modified xsi:type="dcterms:W3CDTF">2026-03-13T03:32:00Z</dcterms:modified>
</cp:coreProperties>
</file>